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E64" w:rsidRDefault="008C2E64" w:rsidP="008C2E64">
      <w:pPr>
        <w:pStyle w:val="TOC2"/>
        <w:tabs>
          <w:tab w:val="right" w:pos="9900"/>
          <w:tab w:val="right" w:pos="13323"/>
        </w:tabs>
        <w:rPr>
          <w:rFonts w:cs="Arial"/>
          <w:b/>
          <w:sz w:val="24"/>
          <w:szCs w:val="24"/>
        </w:rPr>
      </w:pPr>
      <w:r>
        <w:rPr>
          <w:rFonts w:ascii="Arial" w:hAnsi="Arial" w:cs="Arial"/>
          <w:b/>
          <w:sz w:val="24"/>
        </w:rPr>
        <w:t>3GPP TSG-RAN WG4 Meeting #76-bis</w:t>
      </w:r>
      <w:r>
        <w:rPr>
          <w:rFonts w:ascii="Arial" w:hAnsi="Arial" w:cs="Arial"/>
          <w:b/>
          <w:sz w:val="24"/>
          <w:szCs w:val="24"/>
        </w:rPr>
        <w:tab/>
      </w:r>
      <w:r>
        <w:rPr>
          <w:b/>
          <w:sz w:val="24"/>
          <w:szCs w:val="24"/>
        </w:rPr>
        <w:t>R4-156589</w:t>
      </w:r>
    </w:p>
    <w:p w:rsidR="008C2E64" w:rsidRDefault="008C2E64" w:rsidP="008C2E64">
      <w:pPr>
        <w:pStyle w:val="TOC2"/>
        <w:tabs>
          <w:tab w:val="right" w:pos="9900"/>
          <w:tab w:val="right" w:pos="13323"/>
        </w:tabs>
        <w:rPr>
          <w:rFonts w:cs="Arial"/>
          <w:b/>
          <w:bCs/>
          <w:sz w:val="22"/>
          <w:szCs w:val="24"/>
        </w:rPr>
      </w:pPr>
      <w:r>
        <w:rPr>
          <w:rFonts w:ascii="Arial" w:eastAsia="SimSun" w:hAnsi="Arial"/>
          <w:b/>
          <w:sz w:val="24"/>
          <w:szCs w:val="24"/>
          <w:lang w:eastAsia="zh-CN"/>
        </w:rPr>
        <w:t>Sophia Antipolis, France, 12-16 Oct. 2015</w:t>
      </w:r>
    </w:p>
    <w:p w:rsidR="008C2E64" w:rsidRDefault="008C2E64" w:rsidP="008C2E64">
      <w:pPr>
        <w:tabs>
          <w:tab w:val="left" w:pos="1985"/>
        </w:tabs>
        <w:spacing w:after="0"/>
        <w:rPr>
          <w:rFonts w:ascii="Arial" w:hAnsi="Arial" w:cs="Arial"/>
          <w:sz w:val="28"/>
          <w:lang w:val="en-US"/>
        </w:rPr>
      </w:pPr>
    </w:p>
    <w:p w:rsidR="008C2E64" w:rsidRDefault="008C2E64" w:rsidP="008C2E64">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4.2.2</w:t>
      </w:r>
    </w:p>
    <w:p w:rsidR="008C2E64" w:rsidRDefault="008C2E64" w:rsidP="008C2E64">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 xml:space="preserve">Minutes </w:t>
      </w:r>
      <w:r w:rsidRPr="00B56396">
        <w:rPr>
          <w:rFonts w:ascii="Arial" w:hAnsi="Arial" w:cs="Arial"/>
          <w:sz w:val="24"/>
          <w:szCs w:val="24"/>
        </w:rPr>
        <w:t>of the ad hoc meeting on BS Spec improvements</w:t>
      </w:r>
    </w:p>
    <w:p w:rsidR="008C2E64" w:rsidRDefault="008C2E64" w:rsidP="008C2E64">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8C2E64" w:rsidRDefault="008C2E64" w:rsidP="008C2E64">
      <w:pPr>
        <w:pBdr>
          <w:bottom w:val="single" w:sz="12" w:space="1" w:color="auto"/>
        </w:pBdr>
        <w:spacing w:after="0"/>
        <w:rPr>
          <w:rFonts w:ascii="Arial" w:hAnsi="Arial" w:cs="Arial"/>
          <w:sz w:val="24"/>
        </w:rPr>
      </w:pPr>
    </w:p>
    <w:p w:rsidR="008C2E64" w:rsidRDefault="008C2E64" w:rsidP="008C2E64">
      <w:pPr>
        <w:tabs>
          <w:tab w:val="left" w:pos="540"/>
          <w:tab w:val="left" w:pos="1800"/>
          <w:tab w:val="left" w:pos="2520"/>
        </w:tabs>
        <w:spacing w:after="0"/>
        <w:outlineLvl w:val="0"/>
        <w:rPr>
          <w:rFonts w:ascii="Arial" w:hAnsi="Arial" w:cs="Arial"/>
          <w:sz w:val="24"/>
        </w:rPr>
      </w:pPr>
    </w:p>
    <w:p w:rsidR="008C2E64" w:rsidRDefault="008C2E64" w:rsidP="008C2E64">
      <w:pPr>
        <w:textAlignment w:val="auto"/>
        <w:rPr>
          <w:rFonts w:ascii="CG Times (WN)" w:hAnsi="CG Times (WN)"/>
          <w:lang w:val="en-US" w:eastAsia="zh-CN"/>
        </w:rPr>
      </w:pPr>
      <w:r w:rsidRPr="00E5009A">
        <w:rPr>
          <w:rFonts w:ascii="CG Times (WN)" w:hAnsi="CG Times (WN)"/>
          <w:lang w:val="en-US" w:eastAsia="zh-CN"/>
        </w:rPr>
        <w:t xml:space="preserve">An ad hoc meeting on </w:t>
      </w:r>
      <w:r>
        <w:rPr>
          <w:rFonts w:ascii="CG Times (WN)" w:hAnsi="CG Times (WN)"/>
          <w:lang w:val="en-US" w:eastAsia="zh-CN"/>
        </w:rPr>
        <w:t>BS specification improvement was</w:t>
      </w:r>
      <w:r w:rsidRPr="00E5009A">
        <w:rPr>
          <w:rFonts w:ascii="CG Times (WN)" w:hAnsi="CG Times (WN)"/>
          <w:lang w:val="en-US" w:eastAsia="zh-CN"/>
        </w:rPr>
        <w:t xml:space="preserve"> held</w:t>
      </w:r>
      <w:r>
        <w:rPr>
          <w:rFonts w:ascii="CG Times (WN)" w:hAnsi="CG Times (WN)"/>
          <w:lang w:val="en-US" w:eastAsia="zh-CN"/>
        </w:rPr>
        <w:t xml:space="preserve"> on</w:t>
      </w:r>
      <w:r w:rsidRPr="00E5009A">
        <w:rPr>
          <w:rFonts w:ascii="CG Times (WN)" w:hAnsi="CG Times (WN)"/>
          <w:lang w:val="en-US" w:eastAsia="zh-CN"/>
        </w:rPr>
        <w:t xml:space="preserve"> </w:t>
      </w:r>
      <w:r>
        <w:rPr>
          <w:rFonts w:ascii="CG Times (WN)" w:hAnsi="CG Times (WN)"/>
          <w:lang w:val="en-US" w:eastAsia="zh-CN"/>
        </w:rPr>
        <w:t>Tuesday</w:t>
      </w:r>
      <w:r w:rsidRPr="00E5009A">
        <w:rPr>
          <w:rFonts w:ascii="CG Times (WN)" w:hAnsi="CG Times (WN)"/>
          <w:lang w:val="en-US" w:eastAsia="zh-CN"/>
        </w:rPr>
        <w:t xml:space="preserve"> evening</w:t>
      </w:r>
    </w:p>
    <w:p w:rsidR="008C2E64" w:rsidRDefault="008C2E64" w:rsidP="008C2E64">
      <w:pPr>
        <w:textAlignment w:val="auto"/>
        <w:rPr>
          <w:rFonts w:ascii="CG Times (WN)" w:hAnsi="CG Times (WN)"/>
          <w:lang w:val="en-US" w:eastAsia="zh-CN"/>
        </w:rPr>
      </w:pPr>
      <w:r>
        <w:rPr>
          <w:rFonts w:ascii="CG Times (WN)" w:hAnsi="CG Times (WN)"/>
          <w:lang w:val="en-US" w:eastAsia="zh-CN"/>
        </w:rPr>
        <w:t>Participants: Ericsson, Huawei, Alcatel-Lucent, Nokia Netwo</w:t>
      </w:r>
      <w:r w:rsidR="005D7AB5">
        <w:rPr>
          <w:rFonts w:ascii="CG Times (WN)" w:hAnsi="CG Times (WN)"/>
          <w:lang w:val="en-US" w:eastAsia="zh-CN"/>
        </w:rPr>
        <w:t>rks, ZTE, NTT DoCoMo, CATT</w:t>
      </w:r>
    </w:p>
    <w:p w:rsidR="008C2E64" w:rsidRPr="00E5009A" w:rsidRDefault="008C2E64" w:rsidP="008C2E64">
      <w:pPr>
        <w:textAlignment w:val="auto"/>
        <w:rPr>
          <w:rFonts w:ascii="CG Times (WN)" w:hAnsi="CG Times (WN)"/>
          <w:lang w:val="en-US" w:eastAsia="zh-CN"/>
        </w:rPr>
      </w:pPr>
      <w:r>
        <w:rPr>
          <w:rFonts w:ascii="CG Times (WN)" w:hAnsi="CG Times (WN)"/>
          <w:lang w:val="en-US" w:eastAsia="zh-CN"/>
        </w:rPr>
        <w:t>Chair: Aurelian Bria - Ericsson</w:t>
      </w:r>
    </w:p>
    <w:p w:rsidR="008C2E64" w:rsidRPr="008808DD" w:rsidRDefault="008C2E64" w:rsidP="008C2E64">
      <w:pPr>
        <w:keepNext/>
        <w:keepLines/>
        <w:spacing w:before="180"/>
        <w:outlineLvl w:val="1"/>
        <w:rPr>
          <w:rFonts w:ascii="Arial" w:hAnsi="Arial"/>
          <w:sz w:val="28"/>
          <w:szCs w:val="28"/>
        </w:rPr>
      </w:pPr>
      <w:bookmarkStart w:id="3" w:name="_Toc316399023"/>
      <w:bookmarkStart w:id="4" w:name="_Toc325470789"/>
      <w:r w:rsidRPr="008808DD">
        <w:rPr>
          <w:rFonts w:ascii="Arial" w:hAnsi="Arial"/>
          <w:sz w:val="28"/>
          <w:szCs w:val="28"/>
        </w:rPr>
        <w:t>Agenda</w:t>
      </w:r>
      <w:bookmarkEnd w:id="3"/>
      <w:bookmarkEnd w:id="4"/>
    </w:p>
    <w:p w:rsidR="008C2E64" w:rsidRDefault="008C2E64" w:rsidP="008C2E64">
      <w:pPr>
        <w:numPr>
          <w:ilvl w:val="0"/>
          <w:numId w:val="1"/>
        </w:numPr>
        <w:tabs>
          <w:tab w:val="left" w:pos="709"/>
          <w:tab w:val="left" w:pos="4253"/>
        </w:tabs>
        <w:textAlignment w:val="auto"/>
        <w:rPr>
          <w:rFonts w:ascii="CG Times (WN)" w:hAnsi="CG Times (WN)"/>
          <w:lang w:val="en-US" w:eastAsia="zh-CN"/>
        </w:rPr>
      </w:pPr>
      <w:proofErr w:type="spellStart"/>
      <w:r>
        <w:rPr>
          <w:rFonts w:ascii="CG Times (WN)" w:hAnsi="CG Times (WN)"/>
          <w:lang w:val="en-US" w:eastAsia="zh-CN"/>
        </w:rPr>
        <w:t>F_offset</w:t>
      </w:r>
      <w:r>
        <w:rPr>
          <w:rFonts w:ascii="CG Times (WN)" w:hAnsi="CG Times (WN)"/>
          <w:vertAlign w:val="subscript"/>
          <w:lang w:val="en-US" w:eastAsia="zh-CN"/>
        </w:rPr>
        <w:t>max</w:t>
      </w:r>
      <w:proofErr w:type="spellEnd"/>
      <w:r>
        <w:rPr>
          <w:rFonts w:ascii="CG Times (WN)" w:hAnsi="CG Times (WN)"/>
          <w:vertAlign w:val="subscript"/>
          <w:lang w:val="en-US" w:eastAsia="zh-CN"/>
        </w:rPr>
        <w:t xml:space="preserve"> </w:t>
      </w:r>
      <w:r>
        <w:rPr>
          <w:rFonts w:ascii="CG Times (WN)" w:hAnsi="CG Times (WN)"/>
          <w:lang w:val="en-US" w:eastAsia="zh-CN"/>
        </w:rPr>
        <w:t>definition</w:t>
      </w:r>
      <w:r w:rsidR="00F45019">
        <w:rPr>
          <w:rFonts w:ascii="CG Times (WN)" w:hAnsi="CG Times (WN)"/>
          <w:lang w:val="en-US" w:eastAsia="zh-CN"/>
        </w:rPr>
        <w:t xml:space="preserve"> ( 2 papers)</w:t>
      </w:r>
    </w:p>
    <w:p w:rsidR="008C2E64" w:rsidRPr="008C2E64" w:rsidRDefault="008C2E64" w:rsidP="008C2E64">
      <w:pPr>
        <w:numPr>
          <w:ilvl w:val="0"/>
          <w:numId w:val="1"/>
        </w:numPr>
        <w:tabs>
          <w:tab w:val="left" w:pos="709"/>
          <w:tab w:val="left" w:pos="4253"/>
        </w:tabs>
        <w:textAlignment w:val="auto"/>
        <w:rPr>
          <w:rFonts w:ascii="CG Times (WN)" w:hAnsi="CG Times (WN)"/>
          <w:lang w:val="en-US" w:eastAsia="zh-CN"/>
        </w:rPr>
      </w:pPr>
      <w:proofErr w:type="spellStart"/>
      <w:r>
        <w:rPr>
          <w:rFonts w:ascii="CG Times (WN)" w:hAnsi="CG Times (WN)"/>
          <w:lang w:val="en-US" w:eastAsia="zh-CN"/>
        </w:rPr>
        <w:t>Tx</w:t>
      </w:r>
      <w:proofErr w:type="spellEnd"/>
      <w:r>
        <w:rPr>
          <w:rFonts w:ascii="CG Times (WN)" w:hAnsi="CG Times (WN)"/>
          <w:lang w:val="en-US" w:eastAsia="zh-CN"/>
        </w:rPr>
        <w:t xml:space="preserve"> IM</w:t>
      </w:r>
      <w:r w:rsidRPr="008C2E64">
        <w:rPr>
          <w:rFonts w:ascii="CG Times (WN)" w:hAnsi="CG Times (WN)"/>
          <w:lang w:val="en-US" w:eastAsia="zh-CN"/>
        </w:rPr>
        <w:t xml:space="preserve"> </w:t>
      </w:r>
    </w:p>
    <w:p w:rsidR="008C2E64" w:rsidRDefault="008C2E64" w:rsidP="008C2E64">
      <w:pPr>
        <w:numPr>
          <w:ilvl w:val="0"/>
          <w:numId w:val="1"/>
        </w:numPr>
        <w:tabs>
          <w:tab w:val="left" w:pos="709"/>
          <w:tab w:val="left" w:pos="4253"/>
        </w:tabs>
        <w:textAlignment w:val="auto"/>
        <w:rPr>
          <w:rFonts w:ascii="CG Times (WN)" w:hAnsi="CG Times (WN)"/>
          <w:lang w:val="en-US" w:eastAsia="zh-CN"/>
        </w:rPr>
      </w:pPr>
      <w:r w:rsidRPr="008C2E64">
        <w:rPr>
          <w:rFonts w:ascii="CG Times (WN)" w:hAnsi="CG Times (WN)"/>
          <w:lang w:val="en-US" w:eastAsia="zh-CN"/>
        </w:rPr>
        <w:t xml:space="preserve">Corrections </w:t>
      </w:r>
      <w:r>
        <w:rPr>
          <w:rFonts w:ascii="CG Times (WN)" w:hAnsi="CG Times (WN)"/>
          <w:lang w:val="en-US" w:eastAsia="zh-CN"/>
        </w:rPr>
        <w:t>and alignments with Drafting Rules</w:t>
      </w:r>
    </w:p>
    <w:p w:rsidR="008C2E64" w:rsidRDefault="008C2E64" w:rsidP="008C2E64">
      <w:pPr>
        <w:tabs>
          <w:tab w:val="left" w:pos="709"/>
          <w:tab w:val="left" w:pos="4253"/>
        </w:tabs>
        <w:ind w:left="360"/>
        <w:textAlignment w:val="auto"/>
        <w:rPr>
          <w:rFonts w:ascii="CG Times (WN)" w:hAnsi="CG Times (WN)"/>
          <w:lang w:val="en-US" w:eastAsia="zh-CN"/>
        </w:rPr>
      </w:pPr>
    </w:p>
    <w:p w:rsidR="008C2E64" w:rsidRDefault="008C2E64" w:rsidP="008C2E64">
      <w:pPr>
        <w:textAlignment w:val="auto"/>
        <w:rPr>
          <w:rFonts w:ascii="CG Times (WN)" w:hAnsi="CG Times (WN)"/>
          <w:lang w:val="en-US" w:eastAsia="zh-CN"/>
        </w:rPr>
      </w:pPr>
    </w:p>
    <w:p w:rsidR="008C2E64" w:rsidRPr="008808DD" w:rsidRDefault="008C2E64" w:rsidP="008C2E64">
      <w:pPr>
        <w:textAlignment w:val="auto"/>
        <w:rPr>
          <w:rFonts w:ascii="CG Times (WN)" w:hAnsi="CG Times (WN)"/>
          <w:lang w:val="en-US" w:eastAsia="zh-CN"/>
        </w:rPr>
      </w:pPr>
      <w:r w:rsidRPr="008808DD">
        <w:rPr>
          <w:rFonts w:ascii="CG Times (WN)" w:hAnsi="CG Times (WN)"/>
          <w:lang w:val="en-US" w:eastAsia="zh-CN"/>
        </w:rPr>
        <w:t>Key to document handling:</w:t>
      </w:r>
    </w:p>
    <w:p w:rsidR="008C2E64" w:rsidRPr="008808DD" w:rsidRDefault="008C2E64" w:rsidP="008C2E64">
      <w:pPr>
        <w:tabs>
          <w:tab w:val="left" w:pos="1985"/>
        </w:tabs>
        <w:spacing w:after="0"/>
        <w:rPr>
          <w:rFonts w:ascii="Arial" w:hAnsi="Arial" w:cs="Arial"/>
          <w:sz w:val="24"/>
        </w:rPr>
      </w:pPr>
      <w:bookmarkStart w:id="5" w:name="_Toc316399024"/>
      <w:r w:rsidRPr="008808DD">
        <w:rPr>
          <w:rFonts w:ascii="Arial" w:hAnsi="Arial" w:cs="Arial"/>
          <w:sz w:val="24"/>
          <w:highlight w:val="yellow"/>
        </w:rPr>
        <w:t>To ‘Return to’ in the plenary, or to be revised</w:t>
      </w:r>
      <w:r w:rsidRPr="008808DD">
        <w:rPr>
          <w:rFonts w:ascii="Arial" w:hAnsi="Arial" w:cs="Arial"/>
          <w:sz w:val="24"/>
        </w:rPr>
        <w:t xml:space="preserve"> </w:t>
      </w:r>
    </w:p>
    <w:p w:rsidR="008C2E64" w:rsidRPr="008808DD" w:rsidRDefault="008C2E64" w:rsidP="008C2E64">
      <w:pPr>
        <w:spacing w:after="0"/>
        <w:rPr>
          <w:rFonts w:ascii="Arial" w:hAnsi="Arial" w:cs="Arial"/>
          <w:sz w:val="24"/>
        </w:rPr>
      </w:pPr>
      <w:r w:rsidRPr="008808DD">
        <w:rPr>
          <w:rFonts w:ascii="Arial" w:hAnsi="Arial" w:cs="Arial"/>
          <w:sz w:val="24"/>
          <w:highlight w:val="red"/>
        </w:rPr>
        <w:t>Reminder</w:t>
      </w:r>
    </w:p>
    <w:p w:rsidR="008C2E64" w:rsidRPr="00FB098E" w:rsidRDefault="008C2E64" w:rsidP="008C2E64">
      <w:pPr>
        <w:tabs>
          <w:tab w:val="left" w:pos="1985"/>
        </w:tabs>
        <w:spacing w:after="0"/>
        <w:rPr>
          <w:rFonts w:ascii="Arial" w:hAnsi="Arial" w:cs="Arial"/>
          <w:sz w:val="24"/>
        </w:rPr>
      </w:pPr>
      <w:r w:rsidRPr="008808DD">
        <w:rPr>
          <w:rFonts w:ascii="Arial" w:hAnsi="Arial" w:cs="Arial"/>
          <w:sz w:val="24"/>
          <w:highlight w:val="green"/>
        </w:rPr>
        <w:t>Agreed by the ad hoc</w:t>
      </w:r>
      <w:bookmarkEnd w:id="5"/>
    </w:p>
    <w:p w:rsidR="00074046" w:rsidRDefault="00074046"/>
    <w:p w:rsidR="00F45019" w:rsidRDefault="00F45019"/>
    <w:p w:rsidR="00F45019" w:rsidRDefault="00F45019" w:rsidP="00F45019">
      <w:pPr>
        <w:pStyle w:val="Heading2"/>
      </w:pPr>
      <w:r>
        <w:t xml:space="preserve">1. </w:t>
      </w:r>
      <w:proofErr w:type="spellStart"/>
      <w:r>
        <w:t>F_offsetmax</w:t>
      </w:r>
      <w:proofErr w:type="spellEnd"/>
    </w:p>
    <w:p w:rsidR="00F45019" w:rsidRDefault="00F45019" w:rsidP="00F45019"/>
    <w:tbl>
      <w:tblPr>
        <w:tblW w:w="9928" w:type="dxa"/>
        <w:tblInd w:w="65" w:type="dxa"/>
        <w:tblCellMar>
          <w:left w:w="70" w:type="dxa"/>
          <w:right w:w="70" w:type="dxa"/>
        </w:tblCellMar>
        <w:tblLook w:val="04A0" w:firstRow="1" w:lastRow="0" w:firstColumn="1" w:lastColumn="0" w:noHBand="0" w:noVBand="1"/>
      </w:tblPr>
      <w:tblGrid>
        <w:gridCol w:w="998"/>
        <w:gridCol w:w="460"/>
        <w:gridCol w:w="4501"/>
        <w:gridCol w:w="1276"/>
        <w:gridCol w:w="2693"/>
      </w:tblGrid>
      <w:tr w:rsidR="00176CBF" w:rsidRPr="00176CBF" w:rsidTr="00176CBF">
        <w:trPr>
          <w:trHeight w:val="255"/>
        </w:trPr>
        <w:tc>
          <w:tcPr>
            <w:tcW w:w="998" w:type="dxa"/>
            <w:tcBorders>
              <w:top w:val="single" w:sz="4" w:space="0" w:color="auto"/>
              <w:left w:val="single" w:sz="4" w:space="0" w:color="auto"/>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sidRPr="00176CBF">
              <w:rPr>
                <w:rFonts w:ascii="Arial" w:hAnsi="Arial" w:cs="Arial"/>
                <w:sz w:val="16"/>
                <w:szCs w:val="16"/>
                <w:lang w:val="sv-SE" w:eastAsia="sv-SE"/>
              </w:rPr>
              <w:t>R4-156386</w:t>
            </w:r>
          </w:p>
        </w:tc>
        <w:tc>
          <w:tcPr>
            <w:tcW w:w="460" w:type="dxa"/>
            <w:tcBorders>
              <w:top w:val="single" w:sz="4" w:space="0" w:color="auto"/>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sidRPr="00176CBF">
              <w:rPr>
                <w:rFonts w:ascii="Arial" w:hAnsi="Arial" w:cs="Arial"/>
                <w:sz w:val="16"/>
                <w:szCs w:val="16"/>
                <w:lang w:val="sv-SE" w:eastAsia="sv-SE"/>
              </w:rPr>
              <w:t>CR</w:t>
            </w:r>
          </w:p>
        </w:tc>
        <w:tc>
          <w:tcPr>
            <w:tcW w:w="4501" w:type="dxa"/>
            <w:tcBorders>
              <w:top w:val="single" w:sz="4" w:space="0" w:color="auto"/>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en-US" w:eastAsia="sv-SE"/>
              </w:rPr>
            </w:pPr>
            <w:r w:rsidRPr="00176CBF">
              <w:rPr>
                <w:rFonts w:ascii="Arial" w:hAnsi="Arial" w:cs="Arial"/>
                <w:sz w:val="16"/>
                <w:szCs w:val="16"/>
                <w:lang w:val="en-US" w:eastAsia="sv-SE"/>
              </w:rPr>
              <w:t xml:space="preserve">Corrections on definition of </w:t>
            </w:r>
            <w:proofErr w:type="spellStart"/>
            <w:r w:rsidRPr="00176CBF">
              <w:rPr>
                <w:rFonts w:ascii="Arial" w:hAnsi="Arial" w:cs="Arial"/>
                <w:sz w:val="16"/>
                <w:szCs w:val="16"/>
                <w:lang w:val="en-US" w:eastAsia="sv-SE"/>
              </w:rPr>
              <w:t>f_offsetmax</w:t>
            </w:r>
            <w:proofErr w:type="spellEnd"/>
            <w:r w:rsidRPr="00176CBF">
              <w:rPr>
                <w:rFonts w:ascii="Arial" w:hAnsi="Arial" w:cs="Arial"/>
                <w:sz w:val="16"/>
                <w:szCs w:val="16"/>
                <w:lang w:val="en-US" w:eastAsia="sv-SE"/>
              </w:rPr>
              <w:t xml:space="preserve"> for BS operating in multiple bands or non-contiguous spectrum</w:t>
            </w:r>
          </w:p>
        </w:tc>
        <w:tc>
          <w:tcPr>
            <w:tcW w:w="1276" w:type="dxa"/>
            <w:tcBorders>
              <w:top w:val="single" w:sz="4" w:space="0" w:color="auto"/>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sidRPr="00176CBF">
              <w:rPr>
                <w:rFonts w:ascii="Arial" w:hAnsi="Arial" w:cs="Arial"/>
                <w:sz w:val="16"/>
                <w:szCs w:val="16"/>
                <w:lang w:val="sv-SE" w:eastAsia="sv-SE"/>
              </w:rPr>
              <w:t>Alcatel-Lucent</w:t>
            </w:r>
          </w:p>
        </w:tc>
        <w:tc>
          <w:tcPr>
            <w:tcW w:w="2693" w:type="dxa"/>
            <w:tcBorders>
              <w:top w:val="single" w:sz="4" w:space="0" w:color="auto"/>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Pr>
                <w:rFonts w:ascii="Arial" w:hAnsi="Arial" w:cs="Arial"/>
                <w:sz w:val="16"/>
                <w:szCs w:val="16"/>
                <w:lang w:val="sv-SE" w:eastAsia="sv-SE"/>
              </w:rPr>
              <w:t xml:space="preserve">Revised in </w:t>
            </w:r>
            <w:r w:rsidRPr="00176CBF">
              <w:rPr>
                <w:rFonts w:ascii="Arial" w:hAnsi="Arial" w:cs="Arial"/>
                <w:sz w:val="16"/>
                <w:szCs w:val="16"/>
                <w:lang w:val="sv-SE" w:eastAsia="sv-SE"/>
              </w:rPr>
              <w:t>R4-156725</w:t>
            </w:r>
            <w:r w:rsidR="00660462">
              <w:rPr>
                <w:rFonts w:ascii="Arial" w:hAnsi="Arial" w:cs="Arial"/>
                <w:sz w:val="16"/>
                <w:szCs w:val="16"/>
                <w:lang w:val="sv-SE" w:eastAsia="sv-SE"/>
              </w:rPr>
              <w:t xml:space="preserve"> </w:t>
            </w:r>
            <w:r w:rsidR="00660462" w:rsidRPr="006447F7">
              <w:rPr>
                <w:rFonts w:ascii="Arial" w:hAnsi="Arial" w:cs="Arial"/>
                <w:b/>
                <w:caps/>
                <w:sz w:val="16"/>
                <w:szCs w:val="16"/>
              </w:rPr>
              <w:t>Noted</w:t>
            </w:r>
          </w:p>
        </w:tc>
      </w:tr>
      <w:tr w:rsidR="00176CBF" w:rsidRPr="00176CBF" w:rsidTr="00176CBF">
        <w:trPr>
          <w:trHeight w:val="255"/>
        </w:trPr>
        <w:tc>
          <w:tcPr>
            <w:tcW w:w="998" w:type="dxa"/>
            <w:tcBorders>
              <w:top w:val="nil"/>
              <w:left w:val="single" w:sz="4" w:space="0" w:color="auto"/>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sidRPr="00176CBF">
              <w:rPr>
                <w:rFonts w:ascii="Arial" w:hAnsi="Arial" w:cs="Arial"/>
                <w:sz w:val="16"/>
                <w:szCs w:val="16"/>
                <w:lang w:val="sv-SE" w:eastAsia="sv-SE"/>
              </w:rPr>
              <w:t>R4-156389</w:t>
            </w:r>
          </w:p>
        </w:tc>
        <w:tc>
          <w:tcPr>
            <w:tcW w:w="460" w:type="dxa"/>
            <w:tcBorders>
              <w:top w:val="nil"/>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sidRPr="00176CBF">
              <w:rPr>
                <w:rFonts w:ascii="Arial" w:hAnsi="Arial" w:cs="Arial"/>
                <w:sz w:val="16"/>
                <w:szCs w:val="16"/>
                <w:lang w:val="sv-SE" w:eastAsia="sv-SE"/>
              </w:rPr>
              <w:t>CR</w:t>
            </w:r>
          </w:p>
        </w:tc>
        <w:tc>
          <w:tcPr>
            <w:tcW w:w="4501" w:type="dxa"/>
            <w:tcBorders>
              <w:top w:val="nil"/>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en-US" w:eastAsia="sv-SE"/>
              </w:rPr>
            </w:pPr>
            <w:r w:rsidRPr="00176CBF">
              <w:rPr>
                <w:rFonts w:ascii="Arial" w:hAnsi="Arial" w:cs="Arial"/>
                <w:sz w:val="16"/>
                <w:szCs w:val="16"/>
                <w:lang w:val="en-US" w:eastAsia="sv-SE"/>
              </w:rPr>
              <w:t xml:space="preserve">Corrections on definition of </w:t>
            </w:r>
            <w:proofErr w:type="spellStart"/>
            <w:r w:rsidRPr="00176CBF">
              <w:rPr>
                <w:rFonts w:ascii="Arial" w:hAnsi="Arial" w:cs="Arial"/>
                <w:sz w:val="16"/>
                <w:szCs w:val="16"/>
                <w:lang w:val="en-US" w:eastAsia="sv-SE"/>
              </w:rPr>
              <w:t>f_offsetmax</w:t>
            </w:r>
            <w:proofErr w:type="spellEnd"/>
            <w:r w:rsidRPr="00176CBF">
              <w:rPr>
                <w:rFonts w:ascii="Arial" w:hAnsi="Arial" w:cs="Arial"/>
                <w:sz w:val="16"/>
                <w:szCs w:val="16"/>
                <w:lang w:val="en-US" w:eastAsia="sv-SE"/>
              </w:rPr>
              <w:t xml:space="preserve"> for BS operating in multiple bands or non-contiguous spectrum</w:t>
            </w:r>
          </w:p>
        </w:tc>
        <w:tc>
          <w:tcPr>
            <w:tcW w:w="1276" w:type="dxa"/>
            <w:tcBorders>
              <w:top w:val="nil"/>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sidRPr="00176CBF">
              <w:rPr>
                <w:rFonts w:ascii="Arial" w:hAnsi="Arial" w:cs="Arial"/>
                <w:sz w:val="16"/>
                <w:szCs w:val="16"/>
                <w:lang w:val="sv-SE" w:eastAsia="sv-SE"/>
              </w:rPr>
              <w:t>Alcatel-Lucent</w:t>
            </w:r>
          </w:p>
        </w:tc>
        <w:tc>
          <w:tcPr>
            <w:tcW w:w="2693" w:type="dxa"/>
            <w:tcBorders>
              <w:top w:val="nil"/>
              <w:left w:val="nil"/>
              <w:bottom w:val="single" w:sz="4" w:space="0" w:color="auto"/>
              <w:right w:val="single" w:sz="4" w:space="0" w:color="auto"/>
            </w:tcBorders>
            <w:shd w:val="clear" w:color="auto" w:fill="auto"/>
            <w:noWrap/>
            <w:hideMark/>
          </w:tcPr>
          <w:p w:rsidR="00176CBF" w:rsidRPr="00176CBF" w:rsidRDefault="00176CBF" w:rsidP="00176CBF">
            <w:pPr>
              <w:overflowPunct/>
              <w:autoSpaceDE/>
              <w:autoSpaceDN/>
              <w:adjustRightInd/>
              <w:spacing w:after="0"/>
              <w:textAlignment w:val="auto"/>
              <w:rPr>
                <w:rFonts w:ascii="Arial" w:hAnsi="Arial" w:cs="Arial"/>
                <w:sz w:val="16"/>
                <w:szCs w:val="16"/>
                <w:lang w:val="sv-SE" w:eastAsia="sv-SE"/>
              </w:rPr>
            </w:pPr>
            <w:r>
              <w:rPr>
                <w:rFonts w:ascii="Arial" w:hAnsi="Arial" w:cs="Arial"/>
                <w:sz w:val="16"/>
                <w:szCs w:val="16"/>
                <w:lang w:val="sv-SE" w:eastAsia="sv-SE"/>
              </w:rPr>
              <w:t xml:space="preserve">Revised in </w:t>
            </w:r>
            <w:r w:rsidRPr="00176CBF">
              <w:rPr>
                <w:rFonts w:ascii="Arial" w:hAnsi="Arial" w:cs="Arial"/>
                <w:sz w:val="16"/>
                <w:szCs w:val="16"/>
                <w:lang w:val="sv-SE" w:eastAsia="sv-SE"/>
              </w:rPr>
              <w:t>R4-156726</w:t>
            </w:r>
            <w:r w:rsidR="00660462">
              <w:rPr>
                <w:rFonts w:ascii="Arial" w:hAnsi="Arial" w:cs="Arial"/>
                <w:sz w:val="16"/>
                <w:szCs w:val="16"/>
                <w:lang w:val="sv-SE" w:eastAsia="sv-SE"/>
              </w:rPr>
              <w:t xml:space="preserve"> </w:t>
            </w:r>
            <w:r w:rsidR="00660462" w:rsidRPr="006447F7">
              <w:rPr>
                <w:rFonts w:ascii="Arial" w:hAnsi="Arial" w:cs="Arial"/>
                <w:b/>
                <w:caps/>
                <w:sz w:val="16"/>
                <w:szCs w:val="16"/>
              </w:rPr>
              <w:t>Noted</w:t>
            </w:r>
          </w:p>
        </w:tc>
      </w:tr>
    </w:tbl>
    <w:p w:rsidR="00176CBF" w:rsidRDefault="00176CBF" w:rsidP="00F45019"/>
    <w:p w:rsidR="001139F4" w:rsidRPr="00F45019" w:rsidRDefault="001139F4" w:rsidP="001139F4">
      <w:pPr>
        <w:pStyle w:val="Subtitle"/>
      </w:pPr>
      <w:r>
        <w:t>Chairman comments:</w:t>
      </w:r>
    </w:p>
    <w:p w:rsidR="001139F4" w:rsidRDefault="00F45019" w:rsidP="00F45019">
      <w:r>
        <w:t xml:space="preserve">Correct the </w:t>
      </w:r>
      <w:proofErr w:type="spellStart"/>
      <w:r>
        <w:t>defintion</w:t>
      </w:r>
      <w:proofErr w:type="spellEnd"/>
      <w:r>
        <w:t xml:space="preserve"> of </w:t>
      </w:r>
      <w:proofErr w:type="spellStart"/>
      <w:r>
        <w:t>f_offsetmax</w:t>
      </w:r>
      <w:proofErr w:type="spellEnd"/>
      <w:r>
        <w:t xml:space="preserve"> </w:t>
      </w:r>
      <w:r w:rsidR="001139F4">
        <w:t xml:space="preserve">which presently is: </w:t>
      </w:r>
    </w:p>
    <w:p w:rsidR="001139F4" w:rsidRDefault="001139F4" w:rsidP="00F45019">
      <w:proofErr w:type="spellStart"/>
      <w:proofErr w:type="gramStart"/>
      <w:r>
        <w:t>f_offsetmax</w:t>
      </w:r>
      <w:proofErr w:type="spellEnd"/>
      <w:proofErr w:type="gramEnd"/>
      <w:r>
        <w:t xml:space="preserve"> is equal to the inter RF bandwidth / sub-block gap </w:t>
      </w:r>
      <w:r w:rsidRPr="001139F4">
        <w:rPr>
          <w:color w:val="FF0000"/>
        </w:rPr>
        <w:t>divided by two</w:t>
      </w:r>
    </w:p>
    <w:p w:rsidR="001139F4" w:rsidRDefault="00F45019" w:rsidP="00F45019">
      <w:proofErr w:type="gramStart"/>
      <w:r>
        <w:t>to</w:t>
      </w:r>
      <w:proofErr w:type="gramEnd"/>
      <w:r>
        <w:t xml:space="preserve"> </w:t>
      </w:r>
    </w:p>
    <w:p w:rsidR="00F45019" w:rsidRPr="001139F4" w:rsidRDefault="00F45019" w:rsidP="00F45019">
      <w:pPr>
        <w:rPr>
          <w:color w:val="FF0000"/>
        </w:rPr>
      </w:pPr>
      <w:proofErr w:type="spellStart"/>
      <w:proofErr w:type="gramStart"/>
      <w:r>
        <w:t>f_offsetmax</w:t>
      </w:r>
      <w:proofErr w:type="spellEnd"/>
      <w:proofErr w:type="gramEnd"/>
      <w:r>
        <w:t xml:space="preserve"> is equal to the inter RF bandwidth / sub-block gap </w:t>
      </w:r>
      <w:r w:rsidRPr="001139F4">
        <w:rPr>
          <w:color w:val="FF0000"/>
        </w:rPr>
        <w:t>minus half of the ba</w:t>
      </w:r>
      <w:r w:rsidR="001139F4" w:rsidRPr="001139F4">
        <w:rPr>
          <w:color w:val="FF0000"/>
        </w:rPr>
        <w:t>ndwidth of the measuring filter</w:t>
      </w:r>
      <w:r w:rsidRPr="001139F4">
        <w:rPr>
          <w:color w:val="FF0000"/>
        </w:rPr>
        <w:t>.</w:t>
      </w:r>
    </w:p>
    <w:p w:rsidR="00176CBF" w:rsidRDefault="00176CBF" w:rsidP="00176CBF">
      <w:r>
        <w:t>Also clarify that the measurement of the emission within the Inter RF Bandwidth or sub-block gap need not be repeated from each side of the gap.</w:t>
      </w:r>
    </w:p>
    <w:p w:rsidR="00176CBF" w:rsidRDefault="00176CBF" w:rsidP="00F45019"/>
    <w:p w:rsidR="00F45019" w:rsidRDefault="00F45019" w:rsidP="001139F4">
      <w:pPr>
        <w:pStyle w:val="Subtitle"/>
      </w:pPr>
      <w:r w:rsidRPr="001139F4">
        <w:t xml:space="preserve">Discussion: </w:t>
      </w:r>
    </w:p>
    <w:p w:rsidR="00080D50" w:rsidRDefault="00080D50" w:rsidP="00080D50">
      <w:r>
        <w:lastRenderedPageBreak/>
        <w:t xml:space="preserve">Ericsson: this CR changes something that was changed 2 years ago, but not </w:t>
      </w:r>
      <w:proofErr w:type="gramStart"/>
      <w:r>
        <w:t>clear</w:t>
      </w:r>
      <w:proofErr w:type="gramEnd"/>
      <w:r>
        <w:t xml:space="preserve"> how we ended up with this form.</w:t>
      </w:r>
    </w:p>
    <w:p w:rsidR="00080D50" w:rsidRDefault="00080D50" w:rsidP="00080D50">
      <w:r>
        <w:t xml:space="preserve">Nokia Networks: has already responded over email. There is </w:t>
      </w:r>
      <w:r w:rsidR="0037471C">
        <w:t xml:space="preserve">a possible confusion between </w:t>
      </w:r>
      <w:proofErr w:type="spellStart"/>
      <w:r w:rsidR="0037471C">
        <w:t>f_offsetmax</w:t>
      </w:r>
      <w:proofErr w:type="spellEnd"/>
      <w:r w:rsidR="0037471C">
        <w:t xml:space="preserve"> </w:t>
      </w:r>
      <w:proofErr w:type="gramStart"/>
      <w:r w:rsidR="0037471C">
        <w:t xml:space="preserve">and </w:t>
      </w:r>
      <w:r>
        <w:t xml:space="preserve"> </w:t>
      </w:r>
      <w:proofErr w:type="spellStart"/>
      <w:r>
        <w:t>f</w:t>
      </w:r>
      <w:proofErr w:type="gramEnd"/>
      <w:r>
        <w:t>_offset</w:t>
      </w:r>
      <w:proofErr w:type="spellEnd"/>
      <w:r>
        <w:t xml:space="preserve"> </w:t>
      </w:r>
    </w:p>
    <w:p w:rsidR="00F73D2A" w:rsidRDefault="00F73D2A" w:rsidP="00F73D2A">
      <w:pPr>
        <w:rPr>
          <w:rFonts w:cs="v4.2.0"/>
          <w:snapToGrid w:val="0"/>
        </w:rPr>
      </w:pPr>
      <w:r>
        <w:t xml:space="preserve">Alcatel-Lucent: we have proposed already: </w:t>
      </w:r>
      <w:r w:rsidRPr="00F73D2A">
        <w:rPr>
          <w:i/>
          <w:lang w:eastAsia="ja-JP"/>
        </w:rPr>
        <w:t xml:space="preserve">For BS </w:t>
      </w:r>
      <w:r w:rsidRPr="00F73D2A">
        <w:rPr>
          <w:i/>
          <w:lang w:eastAsia="zh-CN"/>
        </w:rPr>
        <w:t>operating in multiple bands or</w:t>
      </w:r>
      <w:r w:rsidRPr="00F73D2A">
        <w:rPr>
          <w:rFonts w:cs="v5.0.0"/>
          <w:i/>
          <w:lang w:eastAsia="ja-JP"/>
        </w:rPr>
        <w:t xml:space="preserve"> non-contiguous spectrum, the emission within the</w:t>
      </w:r>
      <w:r w:rsidRPr="00F73D2A">
        <w:rPr>
          <w:i/>
          <w:lang w:eastAsia="zh-CN"/>
        </w:rPr>
        <w:t xml:space="preserve"> </w:t>
      </w:r>
      <w:r w:rsidRPr="00F73D2A">
        <w:rPr>
          <w:i/>
        </w:rPr>
        <w:t>Inter RF Bandwidth or sub-block gap shall be measured from each side of the gap to the middle of the gap</w:t>
      </w:r>
      <w:r w:rsidRPr="00F73D2A">
        <w:rPr>
          <w:rFonts w:cs="v4.2.0"/>
          <w:i/>
          <w:snapToGrid w:val="0"/>
        </w:rPr>
        <w:t xml:space="preserve"> with the specified measurement bandwidth</w:t>
      </w:r>
      <w:r w:rsidRPr="00F73D2A">
        <w:rPr>
          <w:i/>
        </w:rPr>
        <w:t>.</w:t>
      </w:r>
    </w:p>
    <w:p w:rsidR="00080D50" w:rsidRDefault="00B6286C" w:rsidP="00080D50">
      <w:r>
        <w:t>Ericsson: offline discussions are needed</w:t>
      </w:r>
    </w:p>
    <w:p w:rsidR="00B6286C" w:rsidRDefault="00B6286C" w:rsidP="00080D50">
      <w:r>
        <w:t xml:space="preserve">Ericsson: core spec most probably needs modification as well. Nokia agrees, as they think it is hard to identify who is the </w:t>
      </w:r>
      <w:proofErr w:type="spellStart"/>
      <w:r>
        <w:t>f_offsetmax</w:t>
      </w:r>
      <w:proofErr w:type="spellEnd"/>
      <w:r>
        <w:t xml:space="preserve">. </w:t>
      </w:r>
    </w:p>
    <w:p w:rsidR="0037471C" w:rsidRDefault="00B6286C" w:rsidP="0037471C">
      <w:r w:rsidRPr="006447F7">
        <w:rPr>
          <w:rStyle w:val="Heading3Char"/>
        </w:rPr>
        <w:t>Action point</w:t>
      </w:r>
      <w:r w:rsidR="006447F7" w:rsidRPr="006447F7">
        <w:rPr>
          <w:rStyle w:val="Heading3Char"/>
        </w:rPr>
        <w:t>s</w:t>
      </w:r>
      <w:r w:rsidRPr="006447F7">
        <w:rPr>
          <w:rStyle w:val="Heading3Char"/>
        </w:rPr>
        <w:t>:</w:t>
      </w:r>
      <w:r>
        <w:t xml:space="preserve"> develop a text offline for the cumulative approach of the measurement. Aim is to close this next meeting, in the worst case. 25, 36 and 37 core and conformance testing are going to be affected</w:t>
      </w:r>
      <w:r w:rsidR="0037471C">
        <w:t xml:space="preserve">. Alcatel-Lucent will collect comments offline. </w:t>
      </w:r>
    </w:p>
    <w:p w:rsidR="00F45019" w:rsidRDefault="00F45019"/>
    <w:p w:rsidR="0069538C" w:rsidRDefault="0069538C" w:rsidP="0069538C">
      <w:pPr>
        <w:pStyle w:val="Heading2"/>
      </w:pPr>
      <w:proofErr w:type="gramStart"/>
      <w:r>
        <w:t xml:space="preserve">2. </w:t>
      </w:r>
      <w:proofErr w:type="spellStart"/>
      <w:r>
        <w:t>Tx</w:t>
      </w:r>
      <w:proofErr w:type="spellEnd"/>
      <w:proofErr w:type="gramEnd"/>
      <w:r>
        <w:t xml:space="preserve"> IM</w:t>
      </w:r>
    </w:p>
    <w:p w:rsidR="0069538C" w:rsidRDefault="0069538C" w:rsidP="0069538C"/>
    <w:p w:rsidR="0069538C" w:rsidRDefault="0069538C" w:rsidP="0069538C">
      <w:r>
        <w:t>Following papers</w:t>
      </w:r>
      <w:r w:rsidR="00767C94">
        <w:t xml:space="preserve"> were submitted on this topic:</w:t>
      </w:r>
    </w:p>
    <w:tbl>
      <w:tblPr>
        <w:tblW w:w="96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64"/>
        <w:gridCol w:w="808"/>
        <w:gridCol w:w="3235"/>
        <w:gridCol w:w="1104"/>
        <w:gridCol w:w="3158"/>
      </w:tblGrid>
      <w:tr w:rsidR="001139F4" w:rsidRPr="001139F4" w:rsidTr="001139F4">
        <w:trPr>
          <w:trHeight w:val="247"/>
        </w:trPr>
        <w:tc>
          <w:tcPr>
            <w:tcW w:w="1364"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R4-155946</w:t>
            </w:r>
          </w:p>
        </w:tc>
        <w:tc>
          <w:tcPr>
            <w:tcW w:w="558"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discussion</w:t>
            </w:r>
          </w:p>
        </w:tc>
        <w:tc>
          <w:tcPr>
            <w:tcW w:w="3343"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Further consideration on the interfering signal level for transmitter intermodulation</w:t>
            </w:r>
          </w:p>
        </w:tc>
        <w:tc>
          <w:tcPr>
            <w:tcW w:w="1124"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 xml:space="preserve">ZTE, </w:t>
            </w:r>
            <w:proofErr w:type="spellStart"/>
            <w:r w:rsidRPr="001139F4">
              <w:rPr>
                <w:rFonts w:ascii="Arial" w:hAnsi="Arial" w:cs="Arial"/>
                <w:color w:val="000000"/>
                <w:sz w:val="16"/>
                <w:szCs w:val="16"/>
              </w:rPr>
              <w:t>Tejet</w:t>
            </w:r>
            <w:proofErr w:type="spellEnd"/>
          </w:p>
        </w:tc>
        <w:tc>
          <w:tcPr>
            <w:tcW w:w="3280" w:type="dxa"/>
            <w:tcBorders>
              <w:top w:val="single" w:sz="8" w:space="0" w:color="auto"/>
              <w:left w:val="single" w:sz="8" w:space="0" w:color="auto"/>
              <w:bottom w:val="single" w:sz="8" w:space="0" w:color="auto"/>
              <w:right w:val="single" w:sz="8" w:space="0" w:color="auto"/>
            </w:tcBorders>
            <w:shd w:val="clear" w:color="auto" w:fill="auto"/>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 </w:t>
            </w:r>
            <w:r>
              <w:rPr>
                <w:rFonts w:ascii="Arial" w:hAnsi="Arial" w:cs="Arial"/>
                <w:color w:val="000000"/>
                <w:sz w:val="16"/>
                <w:szCs w:val="16"/>
              </w:rPr>
              <w:t xml:space="preserve">Proposal to </w:t>
            </w:r>
            <w:r w:rsidRPr="001139F4">
              <w:rPr>
                <w:rFonts w:ascii="Arial" w:hAnsi="Arial" w:cs="Arial" w:hint="eastAsia"/>
                <w:color w:val="000000"/>
                <w:sz w:val="16"/>
                <w:szCs w:val="16"/>
              </w:rPr>
              <w:t xml:space="preserve">use the term of </w:t>
            </w:r>
            <w:r w:rsidRPr="001139F4">
              <w:rPr>
                <w:rFonts w:ascii="Arial" w:hAnsi="Arial" w:cs="Arial"/>
                <w:color w:val="000000"/>
                <w:sz w:val="16"/>
                <w:szCs w:val="16"/>
              </w:rPr>
              <w:t>“</w:t>
            </w:r>
            <w:r w:rsidRPr="001139F4">
              <w:rPr>
                <w:rFonts w:ascii="Arial" w:hAnsi="Arial" w:cs="Arial" w:hint="eastAsia"/>
                <w:color w:val="000000"/>
                <w:sz w:val="16"/>
                <w:szCs w:val="16"/>
              </w:rPr>
              <w:t>rated total output power</w:t>
            </w:r>
            <w:r w:rsidRPr="001139F4">
              <w:rPr>
                <w:rFonts w:ascii="Arial" w:hAnsi="Arial" w:cs="Arial"/>
                <w:color w:val="000000"/>
                <w:sz w:val="16"/>
                <w:szCs w:val="16"/>
              </w:rPr>
              <w:t xml:space="preserve"> of the wanted signal”</w:t>
            </w:r>
            <w:r w:rsidRPr="001139F4">
              <w:rPr>
                <w:rFonts w:ascii="Arial" w:hAnsi="Arial" w:cs="Arial" w:hint="eastAsia"/>
                <w:color w:val="000000"/>
                <w:sz w:val="16"/>
                <w:szCs w:val="16"/>
              </w:rPr>
              <w:t xml:space="preserve"> instead of </w:t>
            </w:r>
            <w:r w:rsidRPr="001139F4">
              <w:rPr>
                <w:rFonts w:ascii="Arial" w:hAnsi="Arial" w:cs="Arial"/>
                <w:color w:val="000000"/>
                <w:sz w:val="16"/>
                <w:szCs w:val="16"/>
              </w:rPr>
              <w:t>“</w:t>
            </w:r>
            <w:r w:rsidRPr="001139F4">
              <w:rPr>
                <w:rFonts w:ascii="Arial" w:hAnsi="Arial" w:cs="Arial" w:hint="eastAsia"/>
                <w:color w:val="000000"/>
                <w:sz w:val="16"/>
                <w:szCs w:val="16"/>
              </w:rPr>
              <w:t>mean power</w:t>
            </w:r>
            <w:r w:rsidRPr="001139F4">
              <w:rPr>
                <w:rFonts w:ascii="Arial" w:hAnsi="Arial" w:cs="Arial"/>
                <w:color w:val="000000"/>
                <w:sz w:val="16"/>
                <w:szCs w:val="16"/>
              </w:rPr>
              <w:t>”</w:t>
            </w:r>
            <w:r w:rsidR="006447F7">
              <w:rPr>
                <w:rFonts w:ascii="Arial" w:hAnsi="Arial" w:cs="Arial"/>
                <w:color w:val="000000"/>
                <w:sz w:val="16"/>
                <w:szCs w:val="16"/>
              </w:rPr>
              <w:t xml:space="preserve">. </w:t>
            </w:r>
            <w:r w:rsidR="006447F7" w:rsidRPr="006447F7">
              <w:rPr>
                <w:rFonts w:ascii="Arial" w:hAnsi="Arial" w:cs="Arial"/>
                <w:b/>
                <w:caps/>
                <w:sz w:val="16"/>
                <w:szCs w:val="16"/>
              </w:rPr>
              <w:t>Noted</w:t>
            </w:r>
          </w:p>
        </w:tc>
      </w:tr>
      <w:tr w:rsidR="0069538C" w:rsidTr="00176CBF">
        <w:trPr>
          <w:trHeight w:val="247"/>
        </w:trPr>
        <w:tc>
          <w:tcPr>
            <w:tcW w:w="136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R4-156534</w:t>
            </w:r>
          </w:p>
        </w:tc>
        <w:tc>
          <w:tcPr>
            <w:tcW w:w="558"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other</w:t>
            </w:r>
          </w:p>
        </w:tc>
        <w:tc>
          <w:tcPr>
            <w:tcW w:w="3343"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Discussion on definition of mean power</w:t>
            </w:r>
          </w:p>
        </w:tc>
        <w:tc>
          <w:tcPr>
            <w:tcW w:w="112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Huawei</w:t>
            </w:r>
          </w:p>
        </w:tc>
        <w:tc>
          <w:tcPr>
            <w:tcW w:w="3280" w:type="dxa"/>
          </w:tcPr>
          <w:p w:rsidR="0069538C" w:rsidRDefault="00440062">
            <w:pPr>
              <w:rPr>
                <w:rFonts w:ascii="Arial" w:hAnsi="Arial" w:cs="Arial"/>
                <w:color w:val="000000"/>
                <w:sz w:val="16"/>
                <w:szCs w:val="16"/>
              </w:rPr>
            </w:pPr>
            <w:r>
              <w:rPr>
                <w:rFonts w:ascii="Arial" w:hAnsi="Arial" w:cs="Arial"/>
                <w:color w:val="000000"/>
                <w:sz w:val="16"/>
                <w:szCs w:val="16"/>
              </w:rPr>
              <w:t>?</w:t>
            </w:r>
            <w:r w:rsidR="006447F7">
              <w:rPr>
                <w:rFonts w:ascii="Arial" w:hAnsi="Arial" w:cs="Arial"/>
                <w:color w:val="000000"/>
                <w:sz w:val="16"/>
                <w:szCs w:val="16"/>
              </w:rPr>
              <w:t xml:space="preserve"> </w:t>
            </w:r>
            <w:proofErr w:type="gramStart"/>
            <w:r w:rsidR="006447F7">
              <w:rPr>
                <w:rFonts w:ascii="Arial" w:hAnsi="Arial" w:cs="Arial"/>
                <w:color w:val="000000"/>
                <w:sz w:val="16"/>
                <w:szCs w:val="16"/>
              </w:rPr>
              <w:t>final</w:t>
            </w:r>
            <w:proofErr w:type="gramEnd"/>
            <w:r w:rsidR="006447F7">
              <w:rPr>
                <w:rFonts w:ascii="Arial" w:hAnsi="Arial" w:cs="Arial"/>
                <w:color w:val="000000"/>
                <w:sz w:val="16"/>
                <w:szCs w:val="16"/>
              </w:rPr>
              <w:t xml:space="preserve"> version of the paper was submitted. </w:t>
            </w:r>
            <w:r w:rsidR="006447F7" w:rsidRPr="006447F7">
              <w:rPr>
                <w:rFonts w:ascii="Arial" w:hAnsi="Arial" w:cs="Arial"/>
                <w:b/>
                <w:caps/>
                <w:sz w:val="16"/>
                <w:szCs w:val="16"/>
              </w:rPr>
              <w:t>Noted</w:t>
            </w:r>
          </w:p>
        </w:tc>
      </w:tr>
      <w:tr w:rsidR="0069538C" w:rsidTr="00176CBF">
        <w:trPr>
          <w:trHeight w:val="247"/>
        </w:trPr>
        <w:tc>
          <w:tcPr>
            <w:tcW w:w="136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R4-156544</w:t>
            </w:r>
          </w:p>
        </w:tc>
        <w:tc>
          <w:tcPr>
            <w:tcW w:w="558"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CR</w:t>
            </w:r>
          </w:p>
        </w:tc>
        <w:tc>
          <w:tcPr>
            <w:tcW w:w="3343"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proofErr w:type="spellStart"/>
            <w:r>
              <w:rPr>
                <w:rFonts w:ascii="Arial" w:hAnsi="Arial" w:cs="Arial"/>
                <w:color w:val="000000"/>
                <w:sz w:val="16"/>
                <w:szCs w:val="16"/>
              </w:rPr>
              <w:t>Tx</w:t>
            </w:r>
            <w:proofErr w:type="spellEnd"/>
            <w:r>
              <w:rPr>
                <w:rFonts w:ascii="Arial" w:hAnsi="Arial" w:cs="Arial"/>
                <w:color w:val="000000"/>
                <w:sz w:val="16"/>
                <w:szCs w:val="16"/>
              </w:rPr>
              <w:t xml:space="preserve"> IM requirement correction</w:t>
            </w:r>
            <w:r w:rsidR="00767C94">
              <w:rPr>
                <w:rFonts w:ascii="Arial" w:hAnsi="Arial" w:cs="Arial"/>
                <w:color w:val="000000"/>
                <w:sz w:val="16"/>
                <w:szCs w:val="16"/>
              </w:rPr>
              <w:t xml:space="preserve"> 37.104</w:t>
            </w:r>
          </w:p>
        </w:tc>
        <w:tc>
          <w:tcPr>
            <w:tcW w:w="112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Nokia Networks</w:t>
            </w:r>
          </w:p>
        </w:tc>
        <w:tc>
          <w:tcPr>
            <w:tcW w:w="3280" w:type="dxa"/>
          </w:tcPr>
          <w:p w:rsidR="00642667" w:rsidRDefault="00767C94" w:rsidP="006447F7">
            <w:pPr>
              <w:rPr>
                <w:rFonts w:ascii="Arial" w:hAnsi="Arial" w:cs="Arial"/>
                <w:sz w:val="16"/>
                <w:szCs w:val="16"/>
              </w:rPr>
            </w:pPr>
            <w:r>
              <w:rPr>
                <w:rFonts w:ascii="Arial" w:hAnsi="Arial" w:cs="Arial"/>
                <w:sz w:val="16"/>
                <w:szCs w:val="16"/>
              </w:rPr>
              <w:t xml:space="preserve">Revised in R4-156730. </w:t>
            </w:r>
            <w:r w:rsidR="006447F7">
              <w:rPr>
                <w:rFonts w:ascii="Arial" w:hAnsi="Arial" w:cs="Arial"/>
                <w:sz w:val="16"/>
                <w:szCs w:val="16"/>
              </w:rPr>
              <w:t xml:space="preserve">Will be submitted together with comments about impact in 37.141 in the CR header. This is because we have no </w:t>
            </w:r>
            <w:proofErr w:type="spellStart"/>
            <w:r w:rsidR="006447F7">
              <w:rPr>
                <w:rFonts w:ascii="Arial" w:hAnsi="Arial" w:cs="Arial"/>
                <w:sz w:val="16"/>
                <w:szCs w:val="16"/>
              </w:rPr>
              <w:t>tdoc</w:t>
            </w:r>
            <w:proofErr w:type="spellEnd"/>
            <w:r w:rsidR="006447F7">
              <w:rPr>
                <w:rFonts w:ascii="Arial" w:hAnsi="Arial" w:cs="Arial"/>
                <w:sz w:val="16"/>
                <w:szCs w:val="16"/>
              </w:rPr>
              <w:t xml:space="preserve"> available for 37.141.</w:t>
            </w:r>
          </w:p>
          <w:p w:rsidR="00AA6007" w:rsidRPr="00767C94" w:rsidRDefault="00AA6007" w:rsidP="006447F7">
            <w:pPr>
              <w:rPr>
                <w:rFonts w:ascii="Arial" w:hAnsi="Arial" w:cs="Arial"/>
                <w:sz w:val="16"/>
                <w:szCs w:val="16"/>
              </w:rPr>
            </w:pPr>
            <w:r>
              <w:rPr>
                <w:rFonts w:ascii="Arial" w:hAnsi="Arial" w:cs="Arial"/>
                <w:b/>
                <w:caps/>
                <w:color w:val="FF0000"/>
                <w:sz w:val="16"/>
                <w:szCs w:val="16"/>
              </w:rPr>
              <w:t>R</w:t>
            </w:r>
            <w:r w:rsidRPr="006447F7">
              <w:rPr>
                <w:rFonts w:ascii="Arial" w:hAnsi="Arial" w:cs="Arial"/>
                <w:b/>
                <w:caps/>
                <w:color w:val="FF0000"/>
                <w:sz w:val="16"/>
                <w:szCs w:val="16"/>
              </w:rPr>
              <w:t>eturn to MAIN Meeting</w:t>
            </w:r>
          </w:p>
        </w:tc>
      </w:tr>
      <w:tr w:rsidR="00767C94" w:rsidTr="00176CBF">
        <w:trPr>
          <w:trHeight w:val="247"/>
        </w:trPr>
        <w:tc>
          <w:tcPr>
            <w:tcW w:w="1364" w:type="dxa"/>
            <w:tcMar>
              <w:top w:w="0" w:type="dxa"/>
              <w:left w:w="30" w:type="dxa"/>
              <w:bottom w:w="0" w:type="dxa"/>
              <w:right w:w="30" w:type="dxa"/>
            </w:tcMar>
          </w:tcPr>
          <w:p w:rsidR="00767C94" w:rsidRDefault="00767C94" w:rsidP="00767C94">
            <w:pPr>
              <w:rPr>
                <w:rFonts w:ascii="Arial" w:hAnsi="Arial" w:cs="Arial"/>
                <w:color w:val="000000"/>
                <w:sz w:val="16"/>
                <w:szCs w:val="16"/>
              </w:rPr>
            </w:pPr>
            <w:r w:rsidRPr="00767C94">
              <w:rPr>
                <w:rFonts w:ascii="Arial" w:hAnsi="Arial" w:cs="Arial"/>
                <w:color w:val="000000"/>
                <w:sz w:val="16"/>
                <w:szCs w:val="16"/>
              </w:rPr>
              <w:t>R4-156546</w:t>
            </w:r>
            <w:r w:rsidRPr="00767C94">
              <w:rPr>
                <w:rFonts w:ascii="Arial" w:hAnsi="Arial" w:cs="Arial"/>
                <w:color w:val="000000"/>
                <w:sz w:val="16"/>
                <w:szCs w:val="16"/>
              </w:rPr>
              <w:tab/>
            </w:r>
            <w:r w:rsidRPr="00767C94">
              <w:rPr>
                <w:rFonts w:ascii="Arial" w:hAnsi="Arial" w:cs="Arial"/>
                <w:color w:val="000000"/>
                <w:sz w:val="16"/>
                <w:szCs w:val="16"/>
              </w:rPr>
              <w:tab/>
            </w:r>
            <w:r w:rsidRPr="00767C94">
              <w:rPr>
                <w:rFonts w:ascii="Arial" w:hAnsi="Arial" w:cs="Arial"/>
                <w:color w:val="000000"/>
                <w:sz w:val="16"/>
                <w:szCs w:val="16"/>
              </w:rPr>
              <w:tab/>
            </w:r>
          </w:p>
        </w:tc>
        <w:tc>
          <w:tcPr>
            <w:tcW w:w="558" w:type="dxa"/>
            <w:tcMar>
              <w:top w:w="0" w:type="dxa"/>
              <w:left w:w="30" w:type="dxa"/>
              <w:bottom w:w="0" w:type="dxa"/>
              <w:right w:w="30" w:type="dxa"/>
            </w:tcMar>
          </w:tcPr>
          <w:p w:rsidR="00767C94" w:rsidRDefault="00767C94">
            <w:pPr>
              <w:rPr>
                <w:rFonts w:ascii="Arial" w:hAnsi="Arial" w:cs="Arial"/>
                <w:color w:val="000000"/>
                <w:sz w:val="16"/>
                <w:szCs w:val="16"/>
              </w:rPr>
            </w:pPr>
            <w:r w:rsidRPr="00767C94">
              <w:rPr>
                <w:rFonts w:ascii="Arial" w:hAnsi="Arial" w:cs="Arial"/>
                <w:color w:val="000000"/>
                <w:sz w:val="16"/>
                <w:szCs w:val="16"/>
              </w:rPr>
              <w:t>CR</w:t>
            </w:r>
          </w:p>
        </w:tc>
        <w:tc>
          <w:tcPr>
            <w:tcW w:w="3343" w:type="dxa"/>
            <w:tcMar>
              <w:top w:w="0" w:type="dxa"/>
              <w:left w:w="30" w:type="dxa"/>
              <w:bottom w:w="0" w:type="dxa"/>
              <w:right w:w="30" w:type="dxa"/>
            </w:tcMar>
          </w:tcPr>
          <w:p w:rsidR="00767C94" w:rsidRDefault="00767C94">
            <w:pPr>
              <w:rPr>
                <w:rFonts w:ascii="Arial" w:hAnsi="Arial" w:cs="Arial"/>
                <w:color w:val="000000"/>
                <w:sz w:val="16"/>
                <w:szCs w:val="16"/>
              </w:rPr>
            </w:pPr>
            <w:proofErr w:type="spellStart"/>
            <w:r w:rsidRPr="00767C94">
              <w:rPr>
                <w:rFonts w:ascii="Arial" w:hAnsi="Arial" w:cs="Arial"/>
                <w:color w:val="000000"/>
                <w:sz w:val="16"/>
                <w:szCs w:val="16"/>
              </w:rPr>
              <w:t>Tx</w:t>
            </w:r>
            <w:proofErr w:type="spellEnd"/>
            <w:r w:rsidRPr="00767C94">
              <w:rPr>
                <w:rFonts w:ascii="Arial" w:hAnsi="Arial" w:cs="Arial"/>
                <w:color w:val="000000"/>
                <w:sz w:val="16"/>
                <w:szCs w:val="16"/>
              </w:rPr>
              <w:t xml:space="preserve"> IM requirement correction</w:t>
            </w:r>
            <w:r>
              <w:rPr>
                <w:rFonts w:ascii="Arial" w:hAnsi="Arial" w:cs="Arial"/>
                <w:color w:val="000000"/>
                <w:sz w:val="16"/>
                <w:szCs w:val="16"/>
              </w:rPr>
              <w:t xml:space="preserve"> 36.104</w:t>
            </w:r>
          </w:p>
        </w:tc>
        <w:tc>
          <w:tcPr>
            <w:tcW w:w="1124" w:type="dxa"/>
            <w:tcMar>
              <w:top w:w="0" w:type="dxa"/>
              <w:left w:w="30" w:type="dxa"/>
              <w:bottom w:w="0" w:type="dxa"/>
              <w:right w:w="30" w:type="dxa"/>
            </w:tcMar>
          </w:tcPr>
          <w:p w:rsidR="00767C94" w:rsidRDefault="00767C94">
            <w:pPr>
              <w:rPr>
                <w:rFonts w:ascii="Arial" w:hAnsi="Arial" w:cs="Arial"/>
                <w:color w:val="000000"/>
                <w:sz w:val="16"/>
                <w:szCs w:val="16"/>
              </w:rPr>
            </w:pPr>
            <w:r w:rsidRPr="00767C94">
              <w:rPr>
                <w:rFonts w:ascii="Arial" w:hAnsi="Arial" w:cs="Arial"/>
                <w:color w:val="000000"/>
                <w:sz w:val="16"/>
                <w:szCs w:val="16"/>
              </w:rPr>
              <w:t>Nokia Networks</w:t>
            </w:r>
          </w:p>
        </w:tc>
        <w:tc>
          <w:tcPr>
            <w:tcW w:w="3280" w:type="dxa"/>
          </w:tcPr>
          <w:p w:rsidR="00767C94" w:rsidRDefault="00767C94" w:rsidP="00767C94">
            <w:pPr>
              <w:rPr>
                <w:rFonts w:ascii="Arial" w:hAnsi="Arial" w:cs="Arial"/>
                <w:sz w:val="16"/>
                <w:szCs w:val="16"/>
              </w:rPr>
            </w:pPr>
            <w:r>
              <w:rPr>
                <w:rFonts w:ascii="Arial" w:hAnsi="Arial" w:cs="Arial"/>
                <w:sz w:val="16"/>
                <w:szCs w:val="16"/>
              </w:rPr>
              <w:t>Revised in R4-156723</w:t>
            </w:r>
            <w:r w:rsidR="006447F7">
              <w:rPr>
                <w:rFonts w:ascii="Arial" w:hAnsi="Arial" w:cs="Arial"/>
                <w:sz w:val="16"/>
                <w:szCs w:val="16"/>
              </w:rPr>
              <w:t xml:space="preserve"> </w:t>
            </w:r>
            <w:r w:rsidR="006447F7" w:rsidRPr="006447F7">
              <w:rPr>
                <w:rFonts w:ascii="Arial" w:hAnsi="Arial" w:cs="Arial"/>
                <w:b/>
                <w:caps/>
                <w:sz w:val="16"/>
                <w:szCs w:val="16"/>
              </w:rPr>
              <w:t>Noted</w:t>
            </w:r>
          </w:p>
        </w:tc>
      </w:tr>
      <w:tr w:rsidR="00767C94" w:rsidTr="00176CBF">
        <w:trPr>
          <w:trHeight w:val="247"/>
        </w:trPr>
        <w:tc>
          <w:tcPr>
            <w:tcW w:w="1364" w:type="dxa"/>
            <w:tcMar>
              <w:top w:w="0" w:type="dxa"/>
              <w:left w:w="30" w:type="dxa"/>
              <w:bottom w:w="0" w:type="dxa"/>
              <w:right w:w="30" w:type="dxa"/>
            </w:tcMar>
          </w:tcPr>
          <w:p w:rsidR="00767C94" w:rsidRDefault="00767C94">
            <w:pPr>
              <w:rPr>
                <w:rFonts w:ascii="Arial" w:hAnsi="Arial" w:cs="Arial"/>
                <w:color w:val="000000"/>
                <w:sz w:val="16"/>
                <w:szCs w:val="16"/>
              </w:rPr>
            </w:pPr>
            <w:r>
              <w:rPr>
                <w:rFonts w:ascii="Arial" w:hAnsi="Arial" w:cs="Arial"/>
                <w:color w:val="000000"/>
                <w:sz w:val="16"/>
                <w:szCs w:val="16"/>
              </w:rPr>
              <w:t>R4-156549</w:t>
            </w:r>
          </w:p>
        </w:tc>
        <w:tc>
          <w:tcPr>
            <w:tcW w:w="558" w:type="dxa"/>
            <w:tcMar>
              <w:top w:w="0" w:type="dxa"/>
              <w:left w:w="30" w:type="dxa"/>
              <w:bottom w:w="0" w:type="dxa"/>
              <w:right w:w="30" w:type="dxa"/>
            </w:tcMar>
          </w:tcPr>
          <w:p w:rsidR="00767C94" w:rsidRDefault="00767C94">
            <w:pPr>
              <w:rPr>
                <w:rFonts w:ascii="Arial" w:hAnsi="Arial" w:cs="Arial"/>
                <w:color w:val="000000"/>
                <w:sz w:val="16"/>
                <w:szCs w:val="16"/>
              </w:rPr>
            </w:pPr>
            <w:r>
              <w:rPr>
                <w:rFonts w:ascii="Arial" w:hAnsi="Arial" w:cs="Arial"/>
                <w:color w:val="000000"/>
                <w:sz w:val="16"/>
                <w:szCs w:val="16"/>
              </w:rPr>
              <w:t>CR</w:t>
            </w:r>
          </w:p>
        </w:tc>
        <w:tc>
          <w:tcPr>
            <w:tcW w:w="3343" w:type="dxa"/>
            <w:tcMar>
              <w:top w:w="0" w:type="dxa"/>
              <w:left w:w="30" w:type="dxa"/>
              <w:bottom w:w="0" w:type="dxa"/>
              <w:right w:w="30" w:type="dxa"/>
            </w:tcMar>
          </w:tcPr>
          <w:p w:rsidR="00767C94" w:rsidRDefault="00767C94">
            <w:pPr>
              <w:rPr>
                <w:rFonts w:ascii="Arial" w:hAnsi="Arial" w:cs="Arial"/>
                <w:color w:val="000000"/>
                <w:sz w:val="16"/>
                <w:szCs w:val="16"/>
              </w:rPr>
            </w:pPr>
            <w:proofErr w:type="spellStart"/>
            <w:r w:rsidRPr="00767C94">
              <w:rPr>
                <w:rFonts w:ascii="Arial" w:hAnsi="Arial" w:cs="Arial"/>
                <w:color w:val="000000"/>
                <w:sz w:val="16"/>
                <w:szCs w:val="16"/>
              </w:rPr>
              <w:t>Tx</w:t>
            </w:r>
            <w:proofErr w:type="spellEnd"/>
            <w:r w:rsidRPr="00767C94">
              <w:rPr>
                <w:rFonts w:ascii="Arial" w:hAnsi="Arial" w:cs="Arial"/>
                <w:color w:val="000000"/>
                <w:sz w:val="16"/>
                <w:szCs w:val="16"/>
              </w:rPr>
              <w:t xml:space="preserve"> IM requirement correction</w:t>
            </w:r>
            <w:r>
              <w:rPr>
                <w:rFonts w:ascii="Arial" w:hAnsi="Arial" w:cs="Arial"/>
                <w:color w:val="000000"/>
                <w:sz w:val="16"/>
                <w:szCs w:val="16"/>
              </w:rPr>
              <w:t xml:space="preserve"> 36.141</w:t>
            </w:r>
          </w:p>
        </w:tc>
        <w:tc>
          <w:tcPr>
            <w:tcW w:w="1124" w:type="dxa"/>
            <w:tcMar>
              <w:top w:w="0" w:type="dxa"/>
              <w:left w:w="30" w:type="dxa"/>
              <w:bottom w:w="0" w:type="dxa"/>
              <w:right w:w="30" w:type="dxa"/>
            </w:tcMar>
          </w:tcPr>
          <w:p w:rsidR="00767C94" w:rsidRDefault="00767C94">
            <w:pPr>
              <w:rPr>
                <w:rFonts w:ascii="Arial" w:hAnsi="Arial" w:cs="Arial"/>
                <w:color w:val="000000"/>
                <w:sz w:val="16"/>
                <w:szCs w:val="16"/>
              </w:rPr>
            </w:pPr>
            <w:r w:rsidRPr="00767C94">
              <w:rPr>
                <w:rFonts w:ascii="Arial" w:hAnsi="Arial" w:cs="Arial"/>
                <w:color w:val="000000"/>
                <w:sz w:val="16"/>
                <w:szCs w:val="16"/>
              </w:rPr>
              <w:t>Nokia Networks</w:t>
            </w:r>
          </w:p>
        </w:tc>
        <w:tc>
          <w:tcPr>
            <w:tcW w:w="3280" w:type="dxa"/>
          </w:tcPr>
          <w:p w:rsidR="00767C94" w:rsidRDefault="006447F7">
            <w:pPr>
              <w:rPr>
                <w:rFonts w:ascii="Arial" w:hAnsi="Arial" w:cs="Arial"/>
                <w:sz w:val="16"/>
                <w:szCs w:val="16"/>
              </w:rPr>
            </w:pPr>
            <w:r w:rsidRPr="006447F7">
              <w:rPr>
                <w:rFonts w:ascii="Arial" w:hAnsi="Arial" w:cs="Arial"/>
                <w:b/>
                <w:caps/>
                <w:sz w:val="16"/>
                <w:szCs w:val="16"/>
              </w:rPr>
              <w:t>Noted</w:t>
            </w:r>
          </w:p>
        </w:tc>
      </w:tr>
      <w:tr w:rsidR="0069538C" w:rsidTr="00176CBF">
        <w:trPr>
          <w:trHeight w:val="247"/>
        </w:trPr>
        <w:tc>
          <w:tcPr>
            <w:tcW w:w="1364"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r>
              <w:rPr>
                <w:rFonts w:ascii="Arial" w:hAnsi="Arial" w:cs="Arial"/>
                <w:color w:val="000000"/>
                <w:sz w:val="16"/>
                <w:szCs w:val="16"/>
              </w:rPr>
              <w:t>R4-156552</w:t>
            </w:r>
          </w:p>
        </w:tc>
        <w:tc>
          <w:tcPr>
            <w:tcW w:w="558"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r>
              <w:rPr>
                <w:rFonts w:ascii="Arial" w:hAnsi="Arial" w:cs="Arial"/>
                <w:color w:val="000000"/>
                <w:sz w:val="16"/>
                <w:szCs w:val="16"/>
              </w:rPr>
              <w:t>CR</w:t>
            </w:r>
          </w:p>
        </w:tc>
        <w:tc>
          <w:tcPr>
            <w:tcW w:w="3343"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proofErr w:type="spellStart"/>
            <w:r>
              <w:rPr>
                <w:rFonts w:ascii="Arial" w:hAnsi="Arial" w:cs="Arial"/>
                <w:color w:val="000000"/>
                <w:sz w:val="16"/>
                <w:szCs w:val="16"/>
              </w:rPr>
              <w:t>Tx</w:t>
            </w:r>
            <w:proofErr w:type="spellEnd"/>
            <w:r>
              <w:rPr>
                <w:rFonts w:ascii="Arial" w:hAnsi="Arial" w:cs="Arial"/>
                <w:color w:val="000000"/>
                <w:sz w:val="16"/>
                <w:szCs w:val="16"/>
              </w:rPr>
              <w:t xml:space="preserve"> IM requirement correction</w:t>
            </w:r>
            <w:r w:rsidR="00767C94">
              <w:rPr>
                <w:rFonts w:ascii="Arial" w:hAnsi="Arial" w:cs="Arial"/>
                <w:color w:val="000000"/>
                <w:sz w:val="16"/>
                <w:szCs w:val="16"/>
              </w:rPr>
              <w:t xml:space="preserve"> 25.104</w:t>
            </w:r>
          </w:p>
        </w:tc>
        <w:tc>
          <w:tcPr>
            <w:tcW w:w="1124"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r>
              <w:rPr>
                <w:rFonts w:ascii="Arial" w:hAnsi="Arial" w:cs="Arial"/>
                <w:color w:val="000000"/>
                <w:sz w:val="16"/>
                <w:szCs w:val="16"/>
              </w:rPr>
              <w:t>Nokia Networks</w:t>
            </w:r>
          </w:p>
        </w:tc>
        <w:tc>
          <w:tcPr>
            <w:tcW w:w="3280" w:type="dxa"/>
          </w:tcPr>
          <w:p w:rsidR="0069538C" w:rsidRPr="00767C94" w:rsidRDefault="00767C94">
            <w:pPr>
              <w:rPr>
                <w:rFonts w:ascii="Arial" w:hAnsi="Arial" w:cs="Arial"/>
                <w:sz w:val="16"/>
                <w:szCs w:val="16"/>
              </w:rPr>
            </w:pPr>
            <w:r>
              <w:rPr>
                <w:rFonts w:ascii="Arial" w:hAnsi="Arial" w:cs="Arial"/>
                <w:sz w:val="16"/>
                <w:szCs w:val="16"/>
              </w:rPr>
              <w:t>Revised in R4-156719</w:t>
            </w:r>
            <w:r w:rsidR="006447F7">
              <w:rPr>
                <w:rFonts w:ascii="Arial" w:hAnsi="Arial" w:cs="Arial"/>
                <w:sz w:val="16"/>
                <w:szCs w:val="16"/>
              </w:rPr>
              <w:t xml:space="preserve">. Will be submitted. </w:t>
            </w:r>
            <w:r w:rsidR="006447F7" w:rsidRPr="006447F7">
              <w:rPr>
                <w:rFonts w:ascii="Arial" w:hAnsi="Arial" w:cs="Arial"/>
                <w:b/>
                <w:caps/>
                <w:color w:val="FF0000"/>
                <w:sz w:val="16"/>
                <w:szCs w:val="16"/>
              </w:rPr>
              <w:t>Return to MAIN Meeting</w:t>
            </w:r>
          </w:p>
        </w:tc>
      </w:tr>
      <w:tr w:rsidR="0069538C" w:rsidTr="00176CBF">
        <w:trPr>
          <w:trHeight w:val="247"/>
        </w:trPr>
        <w:tc>
          <w:tcPr>
            <w:tcW w:w="1364"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r>
              <w:rPr>
                <w:rFonts w:ascii="Arial" w:hAnsi="Arial" w:cs="Arial"/>
                <w:color w:val="000000"/>
                <w:sz w:val="16"/>
                <w:szCs w:val="16"/>
              </w:rPr>
              <w:t>R4-156555</w:t>
            </w:r>
          </w:p>
        </w:tc>
        <w:tc>
          <w:tcPr>
            <w:tcW w:w="558"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r>
              <w:rPr>
                <w:rFonts w:ascii="Arial" w:hAnsi="Arial" w:cs="Arial"/>
                <w:color w:val="000000"/>
                <w:sz w:val="16"/>
                <w:szCs w:val="16"/>
              </w:rPr>
              <w:t>CR</w:t>
            </w:r>
          </w:p>
        </w:tc>
        <w:tc>
          <w:tcPr>
            <w:tcW w:w="3343"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proofErr w:type="spellStart"/>
            <w:r>
              <w:rPr>
                <w:rFonts w:ascii="Arial" w:hAnsi="Arial" w:cs="Arial"/>
                <w:color w:val="000000"/>
                <w:sz w:val="16"/>
                <w:szCs w:val="16"/>
              </w:rPr>
              <w:t>Tx</w:t>
            </w:r>
            <w:proofErr w:type="spellEnd"/>
            <w:r>
              <w:rPr>
                <w:rFonts w:ascii="Arial" w:hAnsi="Arial" w:cs="Arial"/>
                <w:color w:val="000000"/>
                <w:sz w:val="16"/>
                <w:szCs w:val="16"/>
              </w:rPr>
              <w:t xml:space="preserve"> IM requirement correction</w:t>
            </w:r>
            <w:r w:rsidR="00767C94">
              <w:rPr>
                <w:rFonts w:ascii="Arial" w:hAnsi="Arial" w:cs="Arial"/>
                <w:color w:val="000000"/>
                <w:sz w:val="16"/>
                <w:szCs w:val="16"/>
              </w:rPr>
              <w:t xml:space="preserve"> 25.141</w:t>
            </w:r>
          </w:p>
        </w:tc>
        <w:tc>
          <w:tcPr>
            <w:tcW w:w="1124" w:type="dxa"/>
            <w:tcMar>
              <w:top w:w="0" w:type="dxa"/>
              <w:left w:w="30" w:type="dxa"/>
              <w:bottom w:w="0" w:type="dxa"/>
              <w:right w:w="30" w:type="dxa"/>
            </w:tcMar>
            <w:hideMark/>
          </w:tcPr>
          <w:p w:rsidR="0069538C" w:rsidRDefault="0069538C">
            <w:pPr>
              <w:rPr>
                <w:rFonts w:ascii="Arial" w:eastAsiaTheme="minorHAnsi" w:hAnsi="Arial" w:cs="Arial"/>
                <w:color w:val="000000"/>
                <w:sz w:val="16"/>
                <w:szCs w:val="16"/>
              </w:rPr>
            </w:pPr>
            <w:r>
              <w:rPr>
                <w:rFonts w:ascii="Arial" w:hAnsi="Arial" w:cs="Arial"/>
                <w:color w:val="000000"/>
                <w:sz w:val="16"/>
                <w:szCs w:val="16"/>
              </w:rPr>
              <w:t>Nokia Networks</w:t>
            </w:r>
          </w:p>
        </w:tc>
        <w:tc>
          <w:tcPr>
            <w:tcW w:w="3280" w:type="dxa"/>
          </w:tcPr>
          <w:p w:rsidR="0069538C" w:rsidRDefault="006447F7">
            <w:pPr>
              <w:rPr>
                <w:rFonts w:ascii="Arial" w:hAnsi="Arial" w:cs="Arial"/>
                <w:color w:val="000000"/>
                <w:sz w:val="16"/>
                <w:szCs w:val="16"/>
              </w:rPr>
            </w:pPr>
            <w:r>
              <w:rPr>
                <w:rFonts w:ascii="Arial" w:hAnsi="Arial" w:cs="Arial"/>
                <w:b/>
                <w:caps/>
                <w:color w:val="FF0000"/>
                <w:sz w:val="16"/>
                <w:szCs w:val="16"/>
              </w:rPr>
              <w:t>R</w:t>
            </w:r>
            <w:r w:rsidRPr="006447F7">
              <w:rPr>
                <w:rFonts w:ascii="Arial" w:hAnsi="Arial" w:cs="Arial"/>
                <w:b/>
                <w:caps/>
                <w:color w:val="FF0000"/>
                <w:sz w:val="16"/>
                <w:szCs w:val="16"/>
              </w:rPr>
              <w:t>eturn to MAIN Meeting</w:t>
            </w:r>
          </w:p>
        </w:tc>
      </w:tr>
      <w:tr w:rsidR="0069538C" w:rsidTr="00176CBF">
        <w:trPr>
          <w:trHeight w:val="247"/>
        </w:trPr>
        <w:tc>
          <w:tcPr>
            <w:tcW w:w="136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R4-156106</w:t>
            </w:r>
          </w:p>
        </w:tc>
        <w:tc>
          <w:tcPr>
            <w:tcW w:w="558"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CR</w:t>
            </w:r>
          </w:p>
        </w:tc>
        <w:tc>
          <w:tcPr>
            <w:tcW w:w="3343"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Correction of TX intermodulation requirement (36.104)</w:t>
            </w:r>
          </w:p>
        </w:tc>
        <w:tc>
          <w:tcPr>
            <w:tcW w:w="112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Ericsson</w:t>
            </w:r>
          </w:p>
        </w:tc>
        <w:tc>
          <w:tcPr>
            <w:tcW w:w="3280" w:type="dxa"/>
          </w:tcPr>
          <w:p w:rsidR="0069538C" w:rsidRDefault="006447F7">
            <w:pPr>
              <w:rPr>
                <w:rFonts w:ascii="Arial" w:hAnsi="Arial" w:cs="Arial"/>
                <w:color w:val="000000"/>
                <w:sz w:val="16"/>
                <w:szCs w:val="16"/>
              </w:rPr>
            </w:pPr>
            <w:r w:rsidRPr="006447F7">
              <w:rPr>
                <w:rFonts w:ascii="Arial" w:hAnsi="Arial" w:cs="Arial"/>
                <w:b/>
                <w:caps/>
                <w:sz w:val="16"/>
                <w:szCs w:val="16"/>
              </w:rPr>
              <w:t>Noted</w:t>
            </w:r>
          </w:p>
        </w:tc>
      </w:tr>
      <w:tr w:rsidR="0069538C" w:rsidTr="00176CBF">
        <w:trPr>
          <w:trHeight w:val="247"/>
        </w:trPr>
        <w:tc>
          <w:tcPr>
            <w:tcW w:w="136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R4-156109</w:t>
            </w:r>
          </w:p>
        </w:tc>
        <w:tc>
          <w:tcPr>
            <w:tcW w:w="558"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CR</w:t>
            </w:r>
          </w:p>
        </w:tc>
        <w:tc>
          <w:tcPr>
            <w:tcW w:w="3343"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Correction of TX intermodulation requirement (36.141)</w:t>
            </w:r>
          </w:p>
        </w:tc>
        <w:tc>
          <w:tcPr>
            <w:tcW w:w="1124" w:type="dxa"/>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Ericsson</w:t>
            </w:r>
          </w:p>
        </w:tc>
        <w:tc>
          <w:tcPr>
            <w:tcW w:w="3280" w:type="dxa"/>
          </w:tcPr>
          <w:p w:rsidR="0069538C" w:rsidRDefault="006447F7">
            <w:pPr>
              <w:rPr>
                <w:rFonts w:ascii="Arial" w:hAnsi="Arial" w:cs="Arial"/>
                <w:color w:val="000000"/>
                <w:sz w:val="16"/>
                <w:szCs w:val="16"/>
              </w:rPr>
            </w:pPr>
            <w:r w:rsidRPr="006447F7">
              <w:rPr>
                <w:rFonts w:ascii="Arial" w:hAnsi="Arial" w:cs="Arial"/>
                <w:b/>
                <w:caps/>
                <w:sz w:val="16"/>
                <w:szCs w:val="16"/>
              </w:rPr>
              <w:t>Noted</w:t>
            </w:r>
          </w:p>
        </w:tc>
      </w:tr>
      <w:tr w:rsidR="0069538C" w:rsidTr="00176CBF">
        <w:trPr>
          <w:trHeight w:val="247"/>
        </w:trPr>
        <w:tc>
          <w:tcPr>
            <w:tcW w:w="1364"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R4-155938</w:t>
            </w:r>
          </w:p>
        </w:tc>
        <w:tc>
          <w:tcPr>
            <w:tcW w:w="558"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CR</w:t>
            </w:r>
          </w:p>
        </w:tc>
        <w:tc>
          <w:tcPr>
            <w:tcW w:w="3343"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Clarification on the transmitter intermodulation requirement in TS36.104</w:t>
            </w:r>
          </w:p>
        </w:tc>
        <w:tc>
          <w:tcPr>
            <w:tcW w:w="1124"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 xml:space="preserve">ZTE, </w:t>
            </w:r>
            <w:proofErr w:type="spellStart"/>
            <w:r>
              <w:rPr>
                <w:rFonts w:ascii="Arial" w:hAnsi="Arial" w:cs="Arial"/>
                <w:color w:val="000000"/>
                <w:sz w:val="16"/>
                <w:szCs w:val="16"/>
              </w:rPr>
              <w:t>Tejet</w:t>
            </w:r>
            <w:proofErr w:type="spellEnd"/>
          </w:p>
        </w:tc>
        <w:tc>
          <w:tcPr>
            <w:tcW w:w="3280" w:type="dxa"/>
            <w:tcBorders>
              <w:top w:val="single" w:sz="8" w:space="0" w:color="auto"/>
              <w:left w:val="single" w:sz="8" w:space="0" w:color="auto"/>
              <w:bottom w:val="single" w:sz="8" w:space="0" w:color="auto"/>
              <w:right w:val="single" w:sz="8" w:space="0" w:color="auto"/>
            </w:tcBorders>
          </w:tcPr>
          <w:p w:rsidR="006447F7" w:rsidRDefault="006447F7">
            <w:pPr>
              <w:rPr>
                <w:rFonts w:ascii="Arial" w:hAnsi="Arial" w:cs="Arial"/>
                <w:color w:val="000000"/>
                <w:sz w:val="16"/>
                <w:szCs w:val="16"/>
              </w:rPr>
            </w:pPr>
            <w:r>
              <w:rPr>
                <w:rFonts w:ascii="Arial" w:hAnsi="Arial" w:cs="Arial"/>
                <w:color w:val="000000"/>
                <w:sz w:val="16"/>
                <w:szCs w:val="16"/>
              </w:rPr>
              <w:t xml:space="preserve">Will be submitted. </w:t>
            </w:r>
          </w:p>
          <w:p w:rsidR="0069538C" w:rsidRDefault="006447F7">
            <w:pPr>
              <w:rPr>
                <w:rFonts w:ascii="Arial" w:hAnsi="Arial" w:cs="Arial"/>
                <w:color w:val="000000"/>
                <w:sz w:val="16"/>
                <w:szCs w:val="16"/>
              </w:rPr>
            </w:pPr>
            <w:r>
              <w:rPr>
                <w:rFonts w:ascii="Arial" w:hAnsi="Arial" w:cs="Arial"/>
                <w:b/>
                <w:caps/>
                <w:color w:val="FF0000"/>
                <w:sz w:val="16"/>
                <w:szCs w:val="16"/>
              </w:rPr>
              <w:t>R</w:t>
            </w:r>
            <w:r w:rsidRPr="006447F7">
              <w:rPr>
                <w:rFonts w:ascii="Arial" w:hAnsi="Arial" w:cs="Arial"/>
                <w:b/>
                <w:caps/>
                <w:color w:val="FF0000"/>
                <w:sz w:val="16"/>
                <w:szCs w:val="16"/>
              </w:rPr>
              <w:t>eturn to MAIN Meeting</w:t>
            </w:r>
          </w:p>
        </w:tc>
      </w:tr>
      <w:tr w:rsidR="0069538C" w:rsidTr="00176CBF">
        <w:trPr>
          <w:trHeight w:val="247"/>
        </w:trPr>
        <w:tc>
          <w:tcPr>
            <w:tcW w:w="1364"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R4-155941</w:t>
            </w:r>
          </w:p>
        </w:tc>
        <w:tc>
          <w:tcPr>
            <w:tcW w:w="558"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CR</w:t>
            </w:r>
          </w:p>
        </w:tc>
        <w:tc>
          <w:tcPr>
            <w:tcW w:w="3343"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Clarification on the transmitter intermodulation requirement in TS36.141</w:t>
            </w:r>
          </w:p>
        </w:tc>
        <w:tc>
          <w:tcPr>
            <w:tcW w:w="1124"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69538C" w:rsidRPr="0069538C" w:rsidRDefault="0069538C">
            <w:pPr>
              <w:rPr>
                <w:rFonts w:ascii="Arial" w:hAnsi="Arial" w:cs="Arial"/>
                <w:color w:val="000000"/>
                <w:sz w:val="16"/>
                <w:szCs w:val="16"/>
              </w:rPr>
            </w:pPr>
            <w:r>
              <w:rPr>
                <w:rFonts w:ascii="Arial" w:hAnsi="Arial" w:cs="Arial"/>
                <w:color w:val="000000"/>
                <w:sz w:val="16"/>
                <w:szCs w:val="16"/>
              </w:rPr>
              <w:t xml:space="preserve">ZTE, </w:t>
            </w:r>
            <w:proofErr w:type="spellStart"/>
            <w:r>
              <w:rPr>
                <w:rFonts w:ascii="Arial" w:hAnsi="Arial" w:cs="Arial"/>
                <w:color w:val="000000"/>
                <w:sz w:val="16"/>
                <w:szCs w:val="16"/>
              </w:rPr>
              <w:t>Tejet</w:t>
            </w:r>
            <w:proofErr w:type="spellEnd"/>
          </w:p>
        </w:tc>
        <w:tc>
          <w:tcPr>
            <w:tcW w:w="3280" w:type="dxa"/>
            <w:tcBorders>
              <w:top w:val="single" w:sz="8" w:space="0" w:color="auto"/>
              <w:left w:val="single" w:sz="8" w:space="0" w:color="auto"/>
              <w:bottom w:val="single" w:sz="8" w:space="0" w:color="auto"/>
              <w:right w:val="single" w:sz="8" w:space="0" w:color="auto"/>
            </w:tcBorders>
          </w:tcPr>
          <w:p w:rsidR="00AA6007" w:rsidRDefault="00C41D98" w:rsidP="00C41D98">
            <w:pPr>
              <w:rPr>
                <w:rFonts w:ascii="Arial" w:hAnsi="Arial" w:cs="Arial"/>
                <w:b/>
                <w:caps/>
                <w:color w:val="FF0000"/>
                <w:sz w:val="16"/>
                <w:szCs w:val="16"/>
              </w:rPr>
            </w:pPr>
            <w:r>
              <w:rPr>
                <w:rFonts w:ascii="Arial" w:hAnsi="Arial" w:cs="Arial"/>
                <w:color w:val="000000"/>
                <w:sz w:val="16"/>
                <w:szCs w:val="16"/>
              </w:rPr>
              <w:t>Good clarification of the Note in the test procedure. Nokia wants to double check.</w:t>
            </w:r>
            <w:r w:rsidR="006447F7">
              <w:rPr>
                <w:rFonts w:ascii="Arial" w:hAnsi="Arial" w:cs="Arial"/>
                <w:color w:val="000000"/>
                <w:sz w:val="16"/>
                <w:szCs w:val="16"/>
              </w:rPr>
              <w:t xml:space="preserve"> Will be submitted.</w:t>
            </w:r>
            <w:r w:rsidR="006447F7">
              <w:rPr>
                <w:rFonts w:ascii="Arial" w:hAnsi="Arial" w:cs="Arial"/>
                <w:b/>
                <w:caps/>
                <w:color w:val="FF0000"/>
                <w:sz w:val="16"/>
                <w:szCs w:val="16"/>
              </w:rPr>
              <w:t xml:space="preserve"> </w:t>
            </w:r>
          </w:p>
          <w:p w:rsidR="006447F7" w:rsidRDefault="006447F7" w:rsidP="00C41D98">
            <w:pPr>
              <w:rPr>
                <w:rFonts w:ascii="Arial" w:hAnsi="Arial" w:cs="Arial"/>
                <w:color w:val="000000"/>
                <w:sz w:val="16"/>
                <w:szCs w:val="16"/>
              </w:rPr>
            </w:pPr>
            <w:r>
              <w:rPr>
                <w:rFonts w:ascii="Arial" w:hAnsi="Arial" w:cs="Arial"/>
                <w:b/>
                <w:caps/>
                <w:color w:val="FF0000"/>
                <w:sz w:val="16"/>
                <w:szCs w:val="16"/>
              </w:rPr>
              <w:t>R</w:t>
            </w:r>
            <w:r w:rsidRPr="006447F7">
              <w:rPr>
                <w:rFonts w:ascii="Arial" w:hAnsi="Arial" w:cs="Arial"/>
                <w:b/>
                <w:caps/>
                <w:color w:val="FF0000"/>
                <w:sz w:val="16"/>
                <w:szCs w:val="16"/>
              </w:rPr>
              <w:t>eturn to MAIN Meeting</w:t>
            </w:r>
          </w:p>
        </w:tc>
      </w:tr>
    </w:tbl>
    <w:p w:rsidR="0069538C" w:rsidRDefault="0069538C"/>
    <w:p w:rsidR="0069538C" w:rsidRDefault="0069538C" w:rsidP="001139F4">
      <w:pPr>
        <w:pStyle w:val="Subtitle"/>
      </w:pPr>
      <w:r>
        <w:lastRenderedPageBreak/>
        <w:t>Chairman comments:</w:t>
      </w:r>
    </w:p>
    <w:p w:rsidR="00176CBF" w:rsidRDefault="00176CBF">
      <w:r>
        <w:t>ZTE proposals are aligned with Ericsson proposals on the power of the interfering signal:</w:t>
      </w:r>
    </w:p>
    <w:p w:rsidR="00176CBF" w:rsidRDefault="00176CBF" w:rsidP="00176CBF">
      <w:pPr>
        <w:pStyle w:val="ListParagraph"/>
        <w:numPr>
          <w:ilvl w:val="0"/>
          <w:numId w:val="4"/>
        </w:numPr>
      </w:pPr>
      <w:r w:rsidRPr="00C8154D">
        <w:t>Rated total output power</w:t>
      </w:r>
      <w:r>
        <w:t xml:space="preserve"> </w:t>
      </w:r>
      <w:r w:rsidRPr="00176CBF">
        <w:t xml:space="preserve">of wanted signal </w:t>
      </w:r>
      <w:r w:rsidRPr="00C8154D">
        <w:t>– 30 dB</w:t>
      </w:r>
      <w:r>
        <w:t>.</w:t>
      </w:r>
    </w:p>
    <w:p w:rsidR="00176CBF" w:rsidRDefault="00176CBF" w:rsidP="00176CBF">
      <w:pPr>
        <w:pStyle w:val="ListParagraph"/>
        <w:numPr>
          <w:ilvl w:val="0"/>
          <w:numId w:val="4"/>
        </w:numPr>
      </w:pPr>
      <w:r>
        <w:t xml:space="preserve">For the case with large number of carriers of the wanted signal, </w:t>
      </w:r>
      <w:r w:rsidRPr="00911621">
        <w:t>an upper limit on the interfering signal</w:t>
      </w:r>
      <w:r>
        <w:t xml:space="preserve"> level</w:t>
      </w:r>
      <w:r w:rsidRPr="00911621">
        <w:t xml:space="preserve"> may need to be determined, </w:t>
      </w:r>
      <w:r>
        <w:t xml:space="preserve">and </w:t>
      </w:r>
      <w:r w:rsidRPr="00911621">
        <w:t>the details are FFS</w:t>
      </w:r>
      <w:r>
        <w:t>.</w:t>
      </w:r>
    </w:p>
    <w:p w:rsidR="00176CBF" w:rsidRPr="00C41D98" w:rsidRDefault="00176CBF" w:rsidP="00176CBF">
      <w:pPr>
        <w:pStyle w:val="ListParagraph"/>
        <w:numPr>
          <w:ilvl w:val="0"/>
          <w:numId w:val="4"/>
        </w:numPr>
      </w:pPr>
      <w:r w:rsidRPr="00663E4D">
        <w:t xml:space="preserve">The wanted signal </w:t>
      </w:r>
      <w:r>
        <w:t xml:space="preserve">is defined as for </w:t>
      </w:r>
      <w:r w:rsidRPr="00A049A9">
        <w:rPr>
          <w:color w:val="FF0000"/>
        </w:rPr>
        <w:t>each supported operating band</w:t>
      </w:r>
    </w:p>
    <w:p w:rsidR="00C41D98" w:rsidRDefault="00C41D98" w:rsidP="00176CBF">
      <w:pPr>
        <w:pStyle w:val="ListParagraph"/>
        <w:numPr>
          <w:ilvl w:val="0"/>
          <w:numId w:val="4"/>
        </w:numPr>
      </w:pPr>
      <w:r>
        <w:rPr>
          <w:color w:val="FF0000"/>
        </w:rPr>
        <w:t>ZTE adds a good clarification in the NOTE in the test procedure</w:t>
      </w:r>
      <w:r w:rsidR="00642667">
        <w:rPr>
          <w:color w:val="FF0000"/>
        </w:rPr>
        <w:t xml:space="preserve"> – which create the need for CRs on 37.141 as well</w:t>
      </w:r>
    </w:p>
    <w:p w:rsidR="00176CBF" w:rsidRDefault="00176CBF">
      <w:r>
        <w:t>Nokia Networks has a different approach:</w:t>
      </w:r>
    </w:p>
    <w:p w:rsidR="00176CBF" w:rsidRDefault="00176CBF" w:rsidP="00176CBF">
      <w:pPr>
        <w:pStyle w:val="ListParagraph"/>
        <w:numPr>
          <w:ilvl w:val="0"/>
          <w:numId w:val="4"/>
        </w:numPr>
      </w:pPr>
      <w:r w:rsidRPr="00C8154D">
        <w:t xml:space="preserve">Rated total output </w:t>
      </w:r>
      <w:proofErr w:type="gramStart"/>
      <w:r w:rsidRPr="00C8154D">
        <w:t>power</w:t>
      </w:r>
      <w:r>
        <w:t xml:space="preserve"> </w:t>
      </w:r>
      <w:r w:rsidRPr="00176CBF">
        <w:t xml:space="preserve"> </w:t>
      </w:r>
      <w:r w:rsidRPr="00C8154D">
        <w:t>–</w:t>
      </w:r>
      <w:proofErr w:type="gramEnd"/>
      <w:r w:rsidRPr="00C8154D">
        <w:t xml:space="preserve"> 30 dB</w:t>
      </w:r>
      <w:r>
        <w:t>.</w:t>
      </w:r>
    </w:p>
    <w:p w:rsidR="00176CBF" w:rsidRDefault="00176CBF" w:rsidP="00176CBF">
      <w:pPr>
        <w:pStyle w:val="ListParagraph"/>
        <w:numPr>
          <w:ilvl w:val="0"/>
          <w:numId w:val="4"/>
        </w:numPr>
      </w:pPr>
      <w:r>
        <w:t>Nothing is specified related to multiple bands or large number of carriers.</w:t>
      </w:r>
    </w:p>
    <w:p w:rsidR="00176CBF" w:rsidRDefault="00176CBF" w:rsidP="001139F4">
      <w:pPr>
        <w:pStyle w:val="Subtitle"/>
      </w:pPr>
      <w:r>
        <w:t>Discussion:</w:t>
      </w:r>
    </w:p>
    <w:p w:rsidR="00B6286C" w:rsidRDefault="00B6286C" w:rsidP="00B6286C">
      <w:pPr>
        <w:pStyle w:val="B1"/>
        <w:ind w:left="284" w:firstLine="0"/>
        <w:rPr>
          <w:lang w:eastAsia="zh-CN"/>
        </w:rPr>
      </w:pPr>
      <w:r>
        <w:t xml:space="preserve">Nokia: In manufacturer declaration is already SAID: </w:t>
      </w:r>
      <w:r w:rsidRPr="00D27120">
        <w:rPr>
          <w:lang w:eastAsia="zh-CN"/>
        </w:rPr>
        <w:t>Rated total output power</w:t>
      </w:r>
      <w:r w:rsidRPr="00D27120">
        <w:rPr>
          <w:rFonts w:eastAsia="?c?e?o“A‘??S?V?b?N‘I" w:cs="v4.2.0"/>
        </w:rPr>
        <w:t xml:space="preserve"> </w:t>
      </w:r>
      <w:proofErr w:type="spellStart"/>
      <w:r w:rsidRPr="00D27120">
        <w:rPr>
          <w:rFonts w:eastAsia="?c?e?o“A‘??S?V?b?N‘I" w:cs="v4.2.0"/>
        </w:rPr>
        <w:t>P</w:t>
      </w:r>
      <w:r w:rsidRPr="00D27120">
        <w:rPr>
          <w:rFonts w:eastAsia="?c?e?o“A‘??S?V?b?N‘I" w:cs="v4.2.0"/>
          <w:vertAlign w:val="subscript"/>
        </w:rPr>
        <w:t>rated</w:t>
      </w:r>
      <w:proofErr w:type="gramStart"/>
      <w:r w:rsidRPr="00D27120">
        <w:rPr>
          <w:rFonts w:eastAsia="?c?e?o“A‘??S?V?b?N‘I" w:cs="v4.2.0"/>
          <w:vertAlign w:val="subscript"/>
        </w:rPr>
        <w:t>,t</w:t>
      </w:r>
      <w:proofErr w:type="spellEnd"/>
      <w:proofErr w:type="gramEnd"/>
      <w:r w:rsidRPr="00D27120">
        <w:rPr>
          <w:lang w:eastAsia="zh-CN"/>
        </w:rPr>
        <w:t xml:space="preserve"> of each supported operating band in multi-band operation</w:t>
      </w:r>
      <w:r>
        <w:rPr>
          <w:lang w:eastAsia="zh-CN"/>
        </w:rPr>
        <w:t xml:space="preserve">. </w:t>
      </w:r>
      <w:r w:rsidR="009E3615">
        <w:rPr>
          <w:lang w:eastAsia="zh-CN"/>
        </w:rPr>
        <w:t>Huawei and ZTE do not agree that manufacturer declaration is enough. We need to define it properly per operating band. Nokia has no issue to clarify that r</w:t>
      </w:r>
      <w:r w:rsidR="007D6CA3">
        <w:rPr>
          <w:lang w:eastAsia="zh-CN"/>
        </w:rPr>
        <w:t xml:space="preserve">ated </w:t>
      </w:r>
      <w:r w:rsidR="009E3615">
        <w:rPr>
          <w:lang w:eastAsia="zh-CN"/>
        </w:rPr>
        <w:t>t</w:t>
      </w:r>
      <w:r w:rsidR="007D6CA3">
        <w:rPr>
          <w:lang w:eastAsia="zh-CN"/>
        </w:rPr>
        <w:t xml:space="preserve">otal </w:t>
      </w:r>
      <w:r w:rsidR="009E3615">
        <w:rPr>
          <w:lang w:eastAsia="zh-CN"/>
        </w:rPr>
        <w:t>o</w:t>
      </w:r>
      <w:r w:rsidR="007D6CA3">
        <w:rPr>
          <w:lang w:eastAsia="zh-CN"/>
        </w:rPr>
        <w:t xml:space="preserve">utput </w:t>
      </w:r>
      <w:r w:rsidR="009E3615">
        <w:rPr>
          <w:lang w:eastAsia="zh-CN"/>
        </w:rPr>
        <w:t>p</w:t>
      </w:r>
      <w:r w:rsidR="007D6CA3">
        <w:rPr>
          <w:lang w:eastAsia="zh-CN"/>
        </w:rPr>
        <w:t>ower</w:t>
      </w:r>
      <w:r w:rsidR="009E3615">
        <w:rPr>
          <w:lang w:eastAsia="zh-CN"/>
        </w:rPr>
        <w:t xml:space="preserve"> is per band.</w:t>
      </w:r>
    </w:p>
    <w:p w:rsidR="0069538C" w:rsidRDefault="00B6286C" w:rsidP="00B6286C">
      <w:pPr>
        <w:pStyle w:val="B1"/>
        <w:ind w:left="284" w:firstLine="0"/>
      </w:pPr>
      <w:r>
        <w:t xml:space="preserve">Nokia: not clear what “large number of carrier” </w:t>
      </w:r>
      <w:proofErr w:type="gramStart"/>
      <w:r>
        <w:t>is.</w:t>
      </w:r>
      <w:proofErr w:type="gramEnd"/>
    </w:p>
    <w:p w:rsidR="009E3615" w:rsidRDefault="007D6CA3" w:rsidP="00B6286C">
      <w:pPr>
        <w:pStyle w:val="B1"/>
        <w:ind w:left="284" w:firstLine="0"/>
      </w:pPr>
      <w:r>
        <w:t xml:space="preserve">Ericsson: rated total output </w:t>
      </w:r>
      <w:r w:rsidR="009E3615">
        <w:t>p</w:t>
      </w:r>
      <w:r>
        <w:t>ower</w:t>
      </w:r>
      <w:r w:rsidR="009E3615">
        <w:t xml:space="preserve"> is declared for the BS and not for the signal. Wording can be improved.</w:t>
      </w:r>
    </w:p>
    <w:p w:rsidR="009E3615" w:rsidRDefault="009E3615" w:rsidP="00B6286C">
      <w:pPr>
        <w:pStyle w:val="B1"/>
        <w:ind w:left="284" w:firstLine="0"/>
      </w:pPr>
      <w:r>
        <w:t xml:space="preserve">Nokia: there was a proposal from </w:t>
      </w:r>
      <w:proofErr w:type="gramStart"/>
      <w:r>
        <w:t>Huawei :</w:t>
      </w:r>
      <w:proofErr w:type="gramEnd"/>
      <w:r>
        <w:t xml:space="preserve"> “rated total output power in the operating band – 30 dB” it seems to be a good compromise</w:t>
      </w:r>
    </w:p>
    <w:p w:rsidR="009E3615" w:rsidRDefault="009E3615" w:rsidP="00B6286C">
      <w:pPr>
        <w:pStyle w:val="B1"/>
        <w:ind w:left="284" w:firstLine="0"/>
      </w:pPr>
      <w:r>
        <w:t>ZTE: need to think about this wording.</w:t>
      </w:r>
    </w:p>
    <w:p w:rsidR="005D7AB5" w:rsidRDefault="009E3615" w:rsidP="0037471C">
      <w:r>
        <w:t xml:space="preserve">Huawei: this is a stricter interpretation of the requirement than normal, for other BS </w:t>
      </w:r>
      <w:r w:rsidR="0037471C">
        <w:t>architectures</w:t>
      </w:r>
      <w:r>
        <w:t xml:space="preserve"> we may not want to use the same interpretation. For </w:t>
      </w:r>
      <w:r w:rsidR="00C41D98">
        <w:t xml:space="preserve">example AAS </w:t>
      </w:r>
      <w:proofErr w:type="gramStart"/>
      <w:r w:rsidR="00C41D98">
        <w:t>BS,</w:t>
      </w:r>
      <w:proofErr w:type="gramEnd"/>
      <w:r w:rsidR="00C41D98">
        <w:t xml:space="preserve"> or LAA which comes with a large number of supported carriers.</w:t>
      </w:r>
      <w:r>
        <w:t xml:space="preserve"> </w:t>
      </w:r>
    </w:p>
    <w:p w:rsidR="005D7AB5" w:rsidRDefault="005D7AB5" w:rsidP="005D7AB5">
      <w:pPr>
        <w:pStyle w:val="B1"/>
        <w:ind w:left="284" w:firstLine="0"/>
      </w:pPr>
      <w:r>
        <w:t xml:space="preserve">This approach is also not fully feasible in all specifications. E.g. in MSR </w:t>
      </w:r>
      <w:r w:rsidR="0037471C">
        <w:t xml:space="preserve">specification, there is a </w:t>
      </w:r>
      <w:proofErr w:type="spellStart"/>
      <w:r w:rsidR="0037471C">
        <w:t>Tx</w:t>
      </w:r>
      <w:proofErr w:type="spellEnd"/>
      <w:r w:rsidR="0037471C">
        <w:t xml:space="preserve"> IM </w:t>
      </w:r>
      <w:r>
        <w:t>requirement using CW interferer. Concentrating the rated total power to a CW carrier will give an unrealistic interferer power spectral density for co-location scenario, and will put cost driving (and possibly in some cases prohibitive) requirements without corresponding benefits.</w:t>
      </w:r>
    </w:p>
    <w:p w:rsidR="005D7AB5" w:rsidRDefault="005D7AB5" w:rsidP="007D6CA3">
      <w:pPr>
        <w:pStyle w:val="B1"/>
      </w:pPr>
      <w:r>
        <w:t>Huawei has a proposal for the Other Comments section in the CR Header:</w:t>
      </w:r>
    </w:p>
    <w:p w:rsidR="005D7AB5" w:rsidRPr="005D7AB5" w:rsidRDefault="005D7AB5" w:rsidP="005D7AB5">
      <w:pPr>
        <w:pStyle w:val="CommentText"/>
        <w:rPr>
          <w:i/>
        </w:rPr>
      </w:pPr>
      <w:r w:rsidRPr="005D7AB5">
        <w:rPr>
          <w:i/>
        </w:rPr>
        <w:t>The original requirement was written for UTRA single carrier BS and has not been changed. The scenario related to this text was two co-located BS offering the same service in comparable coverage area. This implied similar spectral density in both BS carriers. Increasing the spectral density by concentrating the total power to one carrier represents a substantially stricter requirement than originally intended. Whilst the current BS architectures can generally meet the stricter requirement, it shall be recognised that future architectures may not have the same capability.  Therefore this interpretation shall not be automaticall</w:t>
      </w:r>
      <w:r>
        <w:rPr>
          <w:i/>
        </w:rPr>
        <w:t>y</w:t>
      </w:r>
      <w:r w:rsidRPr="005D7AB5">
        <w:rPr>
          <w:i/>
        </w:rPr>
        <w:t xml:space="preserve"> carried over to future BS specifications. Notably, the stricter interpretation may prove prohibitive for AAS BS architectures.</w:t>
      </w:r>
    </w:p>
    <w:p w:rsidR="00C41D98" w:rsidRDefault="00C41D98" w:rsidP="0037471C">
      <w:r>
        <w:t>Nokia: agrees that for future type of BS may need to revisit this requirement.</w:t>
      </w:r>
    </w:p>
    <w:p w:rsidR="0037471C" w:rsidRDefault="0037471C" w:rsidP="0037471C">
      <w:pPr>
        <w:pStyle w:val="B1"/>
        <w:ind w:left="0" w:firstLine="0"/>
      </w:pPr>
      <w:r>
        <w:t>ZTE: we should try to split the 18 CRs between the companies. Agreed</w:t>
      </w:r>
    </w:p>
    <w:p w:rsidR="0037471C" w:rsidRDefault="0037471C" w:rsidP="0037471C"/>
    <w:p w:rsidR="00C41D98" w:rsidRDefault="00C41D98" w:rsidP="0037471C">
      <w:r w:rsidRPr="0037471C">
        <w:rPr>
          <w:rStyle w:val="Heading3Char"/>
        </w:rPr>
        <w:t>Agreement:</w:t>
      </w:r>
      <w:r>
        <w:t xml:space="preserve"> interferer signal power is 30 dB below the rated total output power given that this is declared per band. This agreement shall be coupled with the comment that for future BS architectures the requirement maybe revisited</w:t>
      </w:r>
      <w:r w:rsidR="007D6CA3">
        <w:t xml:space="preserve"> (see proposal for CR header above)</w:t>
      </w:r>
      <w:r>
        <w:t>.</w:t>
      </w:r>
      <w:r w:rsidR="005D7AB5">
        <w:t xml:space="preserve"> Also, the note about large number of carriers is necessary.</w:t>
      </w:r>
      <w:r w:rsidR="0037471C">
        <w:t xml:space="preserve"> The final CR set is </w:t>
      </w:r>
      <w:proofErr w:type="spellStart"/>
      <w:r w:rsidR="0037471C">
        <w:t>goint</w:t>
      </w:r>
      <w:proofErr w:type="spellEnd"/>
      <w:r w:rsidR="0037471C">
        <w:t xml:space="preserve"> to be s</w:t>
      </w:r>
      <w:r w:rsidR="007D6CA3">
        <w:t>p</w:t>
      </w:r>
      <w:r w:rsidR="0037471C">
        <w:t>lit among companies during offline discussions.</w:t>
      </w:r>
    </w:p>
    <w:p w:rsidR="005D7AB5" w:rsidRDefault="005D7AB5" w:rsidP="005D7AB5">
      <w:r w:rsidRPr="0037471C">
        <w:rPr>
          <w:rStyle w:val="Heading3Char"/>
        </w:rPr>
        <w:t>Action point</w:t>
      </w:r>
      <w:r w:rsidR="0037471C">
        <w:rPr>
          <w:rStyle w:val="Heading3Char"/>
        </w:rPr>
        <w:t>s</w:t>
      </w:r>
      <w:r w:rsidRPr="0037471C">
        <w:rPr>
          <w:rStyle w:val="Heading3Char"/>
        </w:rPr>
        <w:t>:</w:t>
      </w:r>
      <w:r>
        <w:t xml:space="preserve"> ZTE initiates the discussion offline during this week.</w:t>
      </w:r>
      <w:r w:rsidR="0037471C">
        <w:t xml:space="preserve"> </w:t>
      </w:r>
      <w:proofErr w:type="gramStart"/>
      <w:r w:rsidR="0037471C">
        <w:t>Nokia double check on the clarification note from ZTE in the test procedure.</w:t>
      </w:r>
      <w:proofErr w:type="gramEnd"/>
    </w:p>
    <w:p w:rsidR="00B6286C" w:rsidRDefault="00B6286C"/>
    <w:p w:rsidR="0069538C" w:rsidRDefault="0069538C" w:rsidP="0069538C">
      <w:pPr>
        <w:pStyle w:val="Heading2"/>
        <w:rPr>
          <w:lang w:val="en-US" w:eastAsia="zh-CN"/>
        </w:rPr>
      </w:pPr>
      <w:r>
        <w:t xml:space="preserve">3. </w:t>
      </w:r>
      <w:r w:rsidRPr="008C2E64">
        <w:rPr>
          <w:lang w:val="en-US" w:eastAsia="zh-CN"/>
        </w:rPr>
        <w:t xml:space="preserve">Corrections </w:t>
      </w:r>
      <w:r>
        <w:rPr>
          <w:lang w:val="en-US" w:eastAsia="zh-CN"/>
        </w:rPr>
        <w:t>and alignments with Drafting Rules</w:t>
      </w:r>
    </w:p>
    <w:p w:rsidR="0069538C" w:rsidRDefault="0069538C">
      <w:pPr>
        <w:rPr>
          <w:lang w:val="en-US"/>
        </w:rPr>
      </w:pPr>
    </w:p>
    <w:p w:rsidR="001139F4" w:rsidRDefault="001139F4">
      <w:pPr>
        <w:rPr>
          <w:lang w:val="en-US"/>
        </w:rPr>
      </w:pPr>
      <w:r>
        <w:rPr>
          <w:lang w:val="en-US"/>
        </w:rPr>
        <w:t xml:space="preserve">Following </w:t>
      </w:r>
      <w:proofErr w:type="spellStart"/>
      <w:r>
        <w:rPr>
          <w:lang w:val="en-US"/>
        </w:rPr>
        <w:t>tdocs</w:t>
      </w:r>
      <w:proofErr w:type="spellEnd"/>
      <w:r>
        <w:rPr>
          <w:lang w:val="en-US"/>
        </w:rPr>
        <w:t xml:space="preserve"> were </w:t>
      </w:r>
      <w:proofErr w:type="spellStart"/>
      <w:r>
        <w:rPr>
          <w:lang w:val="en-US"/>
        </w:rPr>
        <w:t>sumbmitted</w:t>
      </w:r>
      <w:proofErr w:type="spellEnd"/>
      <w:r>
        <w:rPr>
          <w:lang w:val="en-US"/>
        </w:rPr>
        <w:t>:</w:t>
      </w:r>
    </w:p>
    <w:tbl>
      <w:tblPr>
        <w:tblW w:w="96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58"/>
        <w:gridCol w:w="794"/>
        <w:gridCol w:w="3523"/>
        <w:gridCol w:w="992"/>
        <w:gridCol w:w="3402"/>
      </w:tblGrid>
      <w:tr w:rsidR="00767C94" w:rsidTr="0069538C">
        <w:trPr>
          <w:trHeight w:val="247"/>
        </w:trPr>
        <w:tc>
          <w:tcPr>
            <w:tcW w:w="958"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R4-156186</w:t>
            </w:r>
          </w:p>
        </w:tc>
        <w:tc>
          <w:tcPr>
            <w:tcW w:w="794"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CR</w:t>
            </w:r>
          </w:p>
        </w:tc>
        <w:tc>
          <w:tcPr>
            <w:tcW w:w="3523"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BS Spec improvements: TS 25.104 Corrections</w:t>
            </w:r>
          </w:p>
        </w:tc>
        <w:tc>
          <w:tcPr>
            <w:tcW w:w="992"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Ericsson</w:t>
            </w:r>
          </w:p>
        </w:tc>
        <w:tc>
          <w:tcPr>
            <w:tcW w:w="3402" w:type="dxa"/>
          </w:tcPr>
          <w:p w:rsidR="00767C94" w:rsidRDefault="00767C94">
            <w:pPr>
              <w:rPr>
                <w:rFonts w:ascii="Arial" w:hAnsi="Arial" w:cs="Arial"/>
                <w:sz w:val="16"/>
                <w:szCs w:val="16"/>
              </w:rPr>
            </w:pPr>
            <w:r>
              <w:rPr>
                <w:rFonts w:ascii="Arial" w:hAnsi="Arial" w:cs="Arial"/>
                <w:sz w:val="16"/>
                <w:szCs w:val="16"/>
              </w:rPr>
              <w:t>Revised to R4-156717</w:t>
            </w:r>
            <w:r w:rsidR="006447F7">
              <w:rPr>
                <w:rFonts w:ascii="Arial" w:hAnsi="Arial" w:cs="Arial"/>
                <w:sz w:val="16"/>
                <w:szCs w:val="16"/>
              </w:rPr>
              <w:t xml:space="preserve">. </w:t>
            </w:r>
            <w:r w:rsidR="00AA6007">
              <w:rPr>
                <w:rFonts w:ascii="Arial" w:hAnsi="Arial" w:cs="Arial"/>
                <w:sz w:val="16"/>
                <w:szCs w:val="16"/>
              </w:rPr>
              <w:t xml:space="preserve">Will be submitted.  </w:t>
            </w:r>
            <w:r w:rsidR="00AA6007" w:rsidRPr="006447F7">
              <w:rPr>
                <w:rFonts w:ascii="Arial" w:hAnsi="Arial" w:cs="Arial"/>
                <w:b/>
                <w:caps/>
                <w:sz w:val="16"/>
                <w:szCs w:val="16"/>
              </w:rPr>
              <w:t>Noted</w:t>
            </w:r>
          </w:p>
        </w:tc>
      </w:tr>
      <w:tr w:rsidR="00767C94" w:rsidTr="0069538C">
        <w:trPr>
          <w:trHeight w:val="247"/>
        </w:trPr>
        <w:tc>
          <w:tcPr>
            <w:tcW w:w="958"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R4-156189</w:t>
            </w:r>
          </w:p>
        </w:tc>
        <w:tc>
          <w:tcPr>
            <w:tcW w:w="794"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CR</w:t>
            </w:r>
          </w:p>
        </w:tc>
        <w:tc>
          <w:tcPr>
            <w:tcW w:w="3523"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BS Spec improvements: TS 25.141 Corrections</w:t>
            </w:r>
          </w:p>
        </w:tc>
        <w:tc>
          <w:tcPr>
            <w:tcW w:w="992" w:type="dxa"/>
            <w:tcMar>
              <w:top w:w="0" w:type="dxa"/>
              <w:left w:w="30" w:type="dxa"/>
              <w:bottom w:w="0" w:type="dxa"/>
              <w:right w:w="30" w:type="dxa"/>
            </w:tcMar>
            <w:hideMark/>
          </w:tcPr>
          <w:p w:rsidR="00767C94" w:rsidRDefault="00767C94">
            <w:pPr>
              <w:rPr>
                <w:rFonts w:ascii="Arial" w:eastAsiaTheme="minorHAnsi" w:hAnsi="Arial" w:cs="Arial"/>
                <w:color w:val="000000"/>
                <w:sz w:val="16"/>
                <w:szCs w:val="16"/>
              </w:rPr>
            </w:pPr>
            <w:r>
              <w:rPr>
                <w:rFonts w:ascii="Arial" w:hAnsi="Arial" w:cs="Arial"/>
                <w:color w:val="000000"/>
                <w:sz w:val="16"/>
                <w:szCs w:val="16"/>
              </w:rPr>
              <w:t>Ericsson</w:t>
            </w:r>
          </w:p>
        </w:tc>
        <w:tc>
          <w:tcPr>
            <w:tcW w:w="3402" w:type="dxa"/>
          </w:tcPr>
          <w:p w:rsidR="00767C94" w:rsidRDefault="00767C94">
            <w:pPr>
              <w:rPr>
                <w:rFonts w:ascii="Arial" w:hAnsi="Arial" w:cs="Arial"/>
                <w:sz w:val="16"/>
                <w:szCs w:val="16"/>
              </w:rPr>
            </w:pPr>
            <w:r>
              <w:rPr>
                <w:rFonts w:ascii="Arial" w:hAnsi="Arial" w:cs="Arial"/>
                <w:sz w:val="16"/>
                <w:szCs w:val="16"/>
              </w:rPr>
              <w:t>Revised to R4-156718</w:t>
            </w:r>
            <w:r w:rsidR="006447F7">
              <w:rPr>
                <w:rFonts w:ascii="Arial" w:hAnsi="Arial" w:cs="Arial"/>
                <w:sz w:val="16"/>
                <w:szCs w:val="16"/>
              </w:rPr>
              <w:t xml:space="preserve"> </w:t>
            </w:r>
            <w:r w:rsidR="00AA6007">
              <w:rPr>
                <w:rFonts w:ascii="Arial" w:hAnsi="Arial" w:cs="Arial"/>
                <w:sz w:val="16"/>
                <w:szCs w:val="16"/>
              </w:rPr>
              <w:t xml:space="preserve">Will be submitted.  </w:t>
            </w:r>
            <w:r w:rsidR="00AA6007" w:rsidRPr="006447F7">
              <w:rPr>
                <w:rFonts w:ascii="Arial" w:hAnsi="Arial" w:cs="Arial"/>
                <w:b/>
                <w:caps/>
                <w:sz w:val="16"/>
                <w:szCs w:val="16"/>
              </w:rPr>
              <w:t>Noted</w:t>
            </w:r>
          </w:p>
        </w:tc>
      </w:tr>
      <w:tr w:rsidR="00767C94" w:rsidTr="0069538C">
        <w:trPr>
          <w:trHeight w:val="247"/>
        </w:trPr>
        <w:tc>
          <w:tcPr>
            <w:tcW w:w="958"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R4-156192</w:t>
            </w:r>
          </w:p>
        </w:tc>
        <w:tc>
          <w:tcPr>
            <w:tcW w:w="794"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CR</w:t>
            </w:r>
          </w:p>
        </w:tc>
        <w:tc>
          <w:tcPr>
            <w:tcW w:w="3523"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BS Spec improvements: TS 36.104 Corrections</w:t>
            </w:r>
          </w:p>
        </w:tc>
        <w:tc>
          <w:tcPr>
            <w:tcW w:w="992"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Ericsson</w:t>
            </w:r>
          </w:p>
        </w:tc>
        <w:tc>
          <w:tcPr>
            <w:tcW w:w="3402" w:type="dxa"/>
          </w:tcPr>
          <w:p w:rsidR="00767C94" w:rsidRDefault="00767C94">
            <w:pPr>
              <w:rPr>
                <w:rFonts w:ascii="Arial" w:hAnsi="Arial" w:cs="Arial"/>
                <w:sz w:val="16"/>
                <w:szCs w:val="16"/>
              </w:rPr>
            </w:pPr>
            <w:r>
              <w:rPr>
                <w:rFonts w:ascii="Arial" w:hAnsi="Arial" w:cs="Arial"/>
                <w:sz w:val="16"/>
                <w:szCs w:val="16"/>
              </w:rPr>
              <w:t>Revised to R4-156721</w:t>
            </w:r>
            <w:r w:rsidR="00AA6007">
              <w:rPr>
                <w:rFonts w:ascii="Arial" w:hAnsi="Arial" w:cs="Arial"/>
                <w:sz w:val="16"/>
                <w:szCs w:val="16"/>
              </w:rPr>
              <w:t xml:space="preserve">Will be submitted. </w:t>
            </w:r>
            <w:r w:rsidR="00AA6007" w:rsidRPr="006447F7">
              <w:rPr>
                <w:rFonts w:ascii="Arial" w:hAnsi="Arial" w:cs="Arial"/>
                <w:b/>
                <w:caps/>
                <w:sz w:val="16"/>
                <w:szCs w:val="16"/>
              </w:rPr>
              <w:t>Noted</w:t>
            </w:r>
          </w:p>
        </w:tc>
      </w:tr>
      <w:tr w:rsidR="00767C94" w:rsidTr="0069538C">
        <w:trPr>
          <w:trHeight w:val="247"/>
        </w:trPr>
        <w:tc>
          <w:tcPr>
            <w:tcW w:w="958"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R4-156195</w:t>
            </w:r>
          </w:p>
        </w:tc>
        <w:tc>
          <w:tcPr>
            <w:tcW w:w="794"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CR</w:t>
            </w:r>
          </w:p>
        </w:tc>
        <w:tc>
          <w:tcPr>
            <w:tcW w:w="3523"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BS Spec improvements: TS 36.141 Corrections</w:t>
            </w:r>
          </w:p>
        </w:tc>
        <w:tc>
          <w:tcPr>
            <w:tcW w:w="992" w:type="dxa"/>
            <w:tcMar>
              <w:top w:w="0" w:type="dxa"/>
              <w:left w:w="30" w:type="dxa"/>
              <w:bottom w:w="0" w:type="dxa"/>
              <w:right w:w="30" w:type="dxa"/>
            </w:tcMar>
            <w:hideMark/>
          </w:tcPr>
          <w:p w:rsidR="00767C94" w:rsidRPr="0069538C" w:rsidRDefault="00767C94">
            <w:pPr>
              <w:rPr>
                <w:rFonts w:ascii="Arial" w:hAnsi="Arial" w:cs="Arial"/>
                <w:color w:val="000000"/>
                <w:sz w:val="16"/>
                <w:szCs w:val="16"/>
              </w:rPr>
            </w:pPr>
            <w:r>
              <w:rPr>
                <w:rFonts w:ascii="Arial" w:hAnsi="Arial" w:cs="Arial"/>
                <w:color w:val="000000"/>
                <w:sz w:val="16"/>
                <w:szCs w:val="16"/>
              </w:rPr>
              <w:t>Ericsson</w:t>
            </w:r>
          </w:p>
        </w:tc>
        <w:tc>
          <w:tcPr>
            <w:tcW w:w="3402" w:type="dxa"/>
          </w:tcPr>
          <w:p w:rsidR="00767C94" w:rsidRDefault="00767C94">
            <w:pPr>
              <w:rPr>
                <w:rFonts w:ascii="Arial" w:hAnsi="Arial" w:cs="Arial"/>
                <w:sz w:val="16"/>
                <w:szCs w:val="16"/>
              </w:rPr>
            </w:pPr>
            <w:r>
              <w:rPr>
                <w:rFonts w:ascii="Arial" w:hAnsi="Arial" w:cs="Arial"/>
                <w:sz w:val="16"/>
                <w:szCs w:val="16"/>
              </w:rPr>
              <w:t>Revised to R4-156722</w:t>
            </w:r>
            <w:r w:rsidR="006447F7">
              <w:rPr>
                <w:rFonts w:ascii="Arial" w:hAnsi="Arial" w:cs="Arial"/>
                <w:sz w:val="16"/>
                <w:szCs w:val="16"/>
              </w:rPr>
              <w:t xml:space="preserve"> </w:t>
            </w:r>
            <w:r w:rsidR="00AA6007">
              <w:rPr>
                <w:rFonts w:ascii="Arial" w:hAnsi="Arial" w:cs="Arial"/>
                <w:sz w:val="16"/>
                <w:szCs w:val="16"/>
              </w:rPr>
              <w:t xml:space="preserve">Will be submitted </w:t>
            </w:r>
            <w:r w:rsidR="00AA6007" w:rsidRPr="006447F7">
              <w:rPr>
                <w:rFonts w:ascii="Arial" w:hAnsi="Arial" w:cs="Arial"/>
                <w:b/>
                <w:caps/>
                <w:sz w:val="16"/>
                <w:szCs w:val="16"/>
              </w:rPr>
              <w:t>Noted</w:t>
            </w:r>
          </w:p>
        </w:tc>
      </w:tr>
      <w:tr w:rsidR="001139F4" w:rsidRPr="001139F4" w:rsidTr="001139F4">
        <w:trPr>
          <w:trHeight w:val="247"/>
        </w:trPr>
        <w:tc>
          <w:tcPr>
            <w:tcW w:w="958"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R4-156536</w:t>
            </w:r>
          </w:p>
        </w:tc>
        <w:tc>
          <w:tcPr>
            <w:tcW w:w="794"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CR</w:t>
            </w:r>
          </w:p>
        </w:tc>
        <w:tc>
          <w:tcPr>
            <w:tcW w:w="3523"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Alignment with UTRA and E-UTRA specifications</w:t>
            </w:r>
          </w:p>
        </w:tc>
        <w:tc>
          <w:tcPr>
            <w:tcW w:w="992"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Huawei</w:t>
            </w:r>
          </w:p>
        </w:tc>
        <w:tc>
          <w:tcPr>
            <w:tcW w:w="3402" w:type="dxa"/>
            <w:tcBorders>
              <w:top w:val="single" w:sz="8" w:space="0" w:color="auto"/>
              <w:left w:val="single" w:sz="8" w:space="0" w:color="auto"/>
              <w:bottom w:val="single" w:sz="8" w:space="0" w:color="auto"/>
              <w:right w:val="single" w:sz="8" w:space="0" w:color="auto"/>
            </w:tcBorders>
            <w:shd w:val="clear" w:color="auto" w:fill="auto"/>
          </w:tcPr>
          <w:p w:rsidR="001139F4" w:rsidRPr="001139F4" w:rsidRDefault="001139F4" w:rsidP="001139F4">
            <w:pPr>
              <w:rPr>
                <w:rFonts w:ascii="Arial" w:hAnsi="Arial" w:cs="Arial"/>
                <w:sz w:val="16"/>
                <w:szCs w:val="16"/>
              </w:rPr>
            </w:pPr>
            <w:r>
              <w:rPr>
                <w:rFonts w:ascii="Arial" w:hAnsi="Arial" w:cs="Arial"/>
                <w:sz w:val="16"/>
                <w:szCs w:val="16"/>
              </w:rPr>
              <w:t xml:space="preserve">Revised to </w:t>
            </w:r>
            <w:r w:rsidRPr="001139F4">
              <w:rPr>
                <w:rFonts w:ascii="Arial" w:hAnsi="Arial" w:cs="Arial"/>
                <w:sz w:val="16"/>
                <w:szCs w:val="16"/>
              </w:rPr>
              <w:t>R4-156727</w:t>
            </w:r>
            <w:r w:rsidR="006447F7">
              <w:rPr>
                <w:rFonts w:ascii="Arial" w:hAnsi="Arial" w:cs="Arial"/>
                <w:sz w:val="16"/>
                <w:szCs w:val="16"/>
              </w:rPr>
              <w:t>. Not discussed</w:t>
            </w:r>
            <w:r w:rsidR="00AA6007">
              <w:rPr>
                <w:rFonts w:ascii="Arial" w:hAnsi="Arial" w:cs="Arial"/>
                <w:sz w:val="16"/>
                <w:szCs w:val="16"/>
              </w:rPr>
              <w:t xml:space="preserve"> during AH. </w:t>
            </w:r>
            <w:r w:rsidR="00AA6007">
              <w:rPr>
                <w:rFonts w:ascii="Arial" w:hAnsi="Arial" w:cs="Arial"/>
                <w:b/>
                <w:caps/>
                <w:color w:val="FF0000"/>
                <w:sz w:val="16"/>
                <w:szCs w:val="16"/>
              </w:rPr>
              <w:t>R</w:t>
            </w:r>
            <w:r w:rsidR="00AA6007" w:rsidRPr="006447F7">
              <w:rPr>
                <w:rFonts w:ascii="Arial" w:hAnsi="Arial" w:cs="Arial"/>
                <w:b/>
                <w:caps/>
                <w:color w:val="FF0000"/>
                <w:sz w:val="16"/>
                <w:szCs w:val="16"/>
              </w:rPr>
              <w:t>eturn to MAIN Meeting</w:t>
            </w:r>
            <w:r w:rsidR="00AA6007">
              <w:rPr>
                <w:rFonts w:ascii="Arial" w:hAnsi="Arial" w:cs="Arial"/>
                <w:b/>
                <w:caps/>
                <w:color w:val="FF0000"/>
                <w:sz w:val="16"/>
                <w:szCs w:val="16"/>
              </w:rPr>
              <w:t>?</w:t>
            </w:r>
          </w:p>
        </w:tc>
      </w:tr>
      <w:tr w:rsidR="001139F4" w:rsidRPr="001139F4" w:rsidTr="001139F4">
        <w:trPr>
          <w:trHeight w:val="247"/>
        </w:trPr>
        <w:tc>
          <w:tcPr>
            <w:tcW w:w="958"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R4-156537</w:t>
            </w:r>
          </w:p>
        </w:tc>
        <w:tc>
          <w:tcPr>
            <w:tcW w:w="794"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CR</w:t>
            </w:r>
          </w:p>
        </w:tc>
        <w:tc>
          <w:tcPr>
            <w:tcW w:w="3523"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Alignment with UTRA and E-UTRA specifications</w:t>
            </w:r>
          </w:p>
        </w:tc>
        <w:tc>
          <w:tcPr>
            <w:tcW w:w="992" w:type="dxa"/>
            <w:tcBorders>
              <w:top w:val="single" w:sz="8" w:space="0" w:color="auto"/>
              <w:left w:val="single" w:sz="8" w:space="0" w:color="auto"/>
              <w:bottom w:val="single" w:sz="8" w:space="0" w:color="auto"/>
              <w:right w:val="single" w:sz="8" w:space="0" w:color="auto"/>
            </w:tcBorders>
            <w:shd w:val="clear" w:color="auto" w:fill="auto"/>
            <w:tcMar>
              <w:top w:w="0" w:type="dxa"/>
              <w:left w:w="30" w:type="dxa"/>
              <w:bottom w:w="0" w:type="dxa"/>
              <w:right w:w="30" w:type="dxa"/>
            </w:tcMar>
            <w:hideMark/>
          </w:tcPr>
          <w:p w:rsidR="001139F4" w:rsidRPr="001139F4" w:rsidRDefault="001139F4" w:rsidP="001139F4">
            <w:pPr>
              <w:rPr>
                <w:rFonts w:ascii="Arial" w:hAnsi="Arial" w:cs="Arial"/>
                <w:color w:val="000000"/>
                <w:sz w:val="16"/>
                <w:szCs w:val="16"/>
              </w:rPr>
            </w:pPr>
            <w:r w:rsidRPr="001139F4">
              <w:rPr>
                <w:rFonts w:ascii="Arial" w:hAnsi="Arial" w:cs="Arial"/>
                <w:color w:val="000000"/>
                <w:sz w:val="16"/>
                <w:szCs w:val="16"/>
              </w:rPr>
              <w:t>Huawei</w:t>
            </w:r>
          </w:p>
        </w:tc>
        <w:tc>
          <w:tcPr>
            <w:tcW w:w="3402" w:type="dxa"/>
            <w:tcBorders>
              <w:top w:val="single" w:sz="8" w:space="0" w:color="auto"/>
              <w:left w:val="single" w:sz="8" w:space="0" w:color="auto"/>
              <w:bottom w:val="single" w:sz="8" w:space="0" w:color="auto"/>
              <w:right w:val="single" w:sz="8" w:space="0" w:color="auto"/>
            </w:tcBorders>
            <w:shd w:val="clear" w:color="auto" w:fill="auto"/>
          </w:tcPr>
          <w:p w:rsidR="001139F4" w:rsidRPr="001139F4" w:rsidRDefault="001139F4" w:rsidP="001139F4">
            <w:pPr>
              <w:rPr>
                <w:rFonts w:ascii="Arial" w:hAnsi="Arial" w:cs="Arial"/>
                <w:sz w:val="16"/>
                <w:szCs w:val="16"/>
              </w:rPr>
            </w:pPr>
            <w:r>
              <w:rPr>
                <w:rFonts w:ascii="Arial" w:hAnsi="Arial" w:cs="Arial"/>
                <w:sz w:val="16"/>
                <w:szCs w:val="16"/>
              </w:rPr>
              <w:t xml:space="preserve">Revised to </w:t>
            </w:r>
            <w:r w:rsidRPr="001139F4">
              <w:rPr>
                <w:rFonts w:ascii="Arial" w:hAnsi="Arial" w:cs="Arial"/>
                <w:sz w:val="16"/>
                <w:szCs w:val="16"/>
              </w:rPr>
              <w:t>R4-156728</w:t>
            </w:r>
            <w:r w:rsidR="00AA6007">
              <w:rPr>
                <w:rFonts w:ascii="Arial" w:hAnsi="Arial" w:cs="Arial"/>
                <w:sz w:val="16"/>
                <w:szCs w:val="16"/>
              </w:rPr>
              <w:t xml:space="preserve">. Not discussed during AH. </w:t>
            </w:r>
            <w:r w:rsidR="00AA6007">
              <w:rPr>
                <w:rFonts w:ascii="Arial" w:hAnsi="Arial" w:cs="Arial"/>
                <w:b/>
                <w:caps/>
                <w:color w:val="FF0000"/>
                <w:sz w:val="16"/>
                <w:szCs w:val="16"/>
              </w:rPr>
              <w:t>R</w:t>
            </w:r>
            <w:r w:rsidR="00AA6007" w:rsidRPr="006447F7">
              <w:rPr>
                <w:rFonts w:ascii="Arial" w:hAnsi="Arial" w:cs="Arial"/>
                <w:b/>
                <w:caps/>
                <w:color w:val="FF0000"/>
                <w:sz w:val="16"/>
                <w:szCs w:val="16"/>
              </w:rPr>
              <w:t>eturn to MAIN Meeting</w:t>
            </w:r>
            <w:r w:rsidR="00AA6007">
              <w:rPr>
                <w:rFonts w:ascii="Arial" w:hAnsi="Arial" w:cs="Arial"/>
                <w:b/>
                <w:caps/>
                <w:color w:val="FF0000"/>
                <w:sz w:val="16"/>
                <w:szCs w:val="16"/>
              </w:rPr>
              <w:t>?</w:t>
            </w:r>
          </w:p>
        </w:tc>
      </w:tr>
    </w:tbl>
    <w:p w:rsidR="0069538C" w:rsidRDefault="0069538C">
      <w:pPr>
        <w:rPr>
          <w:lang w:val="en-US"/>
        </w:rPr>
      </w:pPr>
    </w:p>
    <w:p w:rsidR="001139F4" w:rsidRDefault="001139F4" w:rsidP="001139F4">
      <w:pPr>
        <w:pStyle w:val="Subtitle"/>
      </w:pPr>
      <w:r>
        <w:t>Chairman comments:</w:t>
      </w:r>
    </w:p>
    <w:p w:rsidR="001139F4" w:rsidRDefault="00440062">
      <w:pPr>
        <w:rPr>
          <w:lang w:val="en-US"/>
        </w:rPr>
      </w:pPr>
      <w:r>
        <w:rPr>
          <w:lang w:val="en-US"/>
        </w:rPr>
        <w:t>Ericsson documents introduces following changes:</w:t>
      </w:r>
    </w:p>
    <w:p w:rsidR="00440062" w:rsidRPr="00440062" w:rsidRDefault="00440062" w:rsidP="00440062">
      <w:pPr>
        <w:pStyle w:val="CRCoverPage"/>
        <w:numPr>
          <w:ilvl w:val="0"/>
          <w:numId w:val="5"/>
        </w:numPr>
        <w:spacing w:after="0"/>
        <w:rPr>
          <w:noProof/>
        </w:rPr>
      </w:pPr>
      <w:r>
        <w:rPr>
          <w:noProof/>
        </w:rPr>
        <w:t xml:space="preserve">Replaced </w:t>
      </w:r>
      <w:r w:rsidRPr="001C713E">
        <w:rPr>
          <w:i/>
          <w:noProof/>
        </w:rPr>
        <w:t>must</w:t>
      </w:r>
      <w:r>
        <w:rPr>
          <w:noProof/>
        </w:rPr>
        <w:t xml:space="preserve"> with </w:t>
      </w:r>
      <w:r w:rsidRPr="001C713E">
        <w:rPr>
          <w:i/>
          <w:noProof/>
        </w:rPr>
        <w:t>shall</w:t>
      </w:r>
      <w:r>
        <w:rPr>
          <w:i/>
          <w:noProof/>
        </w:rPr>
        <w:t xml:space="preserve"> </w:t>
      </w:r>
      <w:r w:rsidRPr="00440062">
        <w:rPr>
          <w:noProof/>
        </w:rPr>
        <w:t>(according to Drafting Rules)</w:t>
      </w:r>
    </w:p>
    <w:p w:rsidR="00440062" w:rsidRDefault="00440062" w:rsidP="00440062">
      <w:pPr>
        <w:pStyle w:val="CRCoverPage"/>
        <w:numPr>
          <w:ilvl w:val="0"/>
          <w:numId w:val="5"/>
        </w:numPr>
        <w:spacing w:after="0"/>
        <w:rPr>
          <w:noProof/>
        </w:rPr>
      </w:pPr>
      <w:r>
        <w:rPr>
          <w:noProof/>
        </w:rPr>
        <w:t xml:space="preserve">Introduce </w:t>
      </w:r>
      <w:r w:rsidRPr="001C713E">
        <w:rPr>
          <w:i/>
          <w:noProof/>
        </w:rPr>
        <w:t>shall</w:t>
      </w:r>
      <w:r>
        <w:rPr>
          <w:noProof/>
        </w:rPr>
        <w:t xml:space="preserve"> when provisions are made. </w:t>
      </w:r>
    </w:p>
    <w:p w:rsidR="00440062" w:rsidRPr="001C713E" w:rsidRDefault="00440062" w:rsidP="00440062">
      <w:pPr>
        <w:pStyle w:val="CRCoverPage"/>
        <w:numPr>
          <w:ilvl w:val="0"/>
          <w:numId w:val="5"/>
        </w:numPr>
        <w:spacing w:after="0"/>
        <w:rPr>
          <w:noProof/>
        </w:rPr>
      </w:pPr>
      <w:r>
        <w:rPr>
          <w:noProof/>
        </w:rPr>
        <w:t>Other small editorial changes</w:t>
      </w:r>
    </w:p>
    <w:p w:rsidR="00440062" w:rsidRDefault="00440062">
      <w:pPr>
        <w:rPr>
          <w:lang w:val="en-US"/>
        </w:rPr>
      </w:pPr>
      <w:r>
        <w:rPr>
          <w:lang w:val="en-US"/>
        </w:rPr>
        <w:t xml:space="preserve">Huawei documents intend to align the 37.104 and 37.141 to the changes we previously approved for 25 and 36-series of BS specifications. </w:t>
      </w:r>
      <w:r w:rsidR="007D6CA3">
        <w:rPr>
          <w:lang w:val="en-US"/>
        </w:rPr>
        <w:t>They are not complete right now but maybe until end of the week.</w:t>
      </w:r>
    </w:p>
    <w:p w:rsidR="001139F4" w:rsidRDefault="001139F4" w:rsidP="001139F4">
      <w:pPr>
        <w:pStyle w:val="Subtitle"/>
      </w:pPr>
      <w:r>
        <w:t>Discussion:</w:t>
      </w:r>
    </w:p>
    <w:p w:rsidR="001139F4" w:rsidRDefault="00B85D63">
      <w:pPr>
        <w:rPr>
          <w:lang w:val="en-US"/>
        </w:rPr>
      </w:pPr>
      <w:r>
        <w:rPr>
          <w:lang w:val="en-US"/>
        </w:rPr>
        <w:t>We should not say “requirement applies” but “requirement shall be met”, or “limits shall be met”</w:t>
      </w:r>
    </w:p>
    <w:p w:rsidR="00440062" w:rsidRDefault="00B85D63">
      <w:pPr>
        <w:rPr>
          <w:lang w:val="en-US"/>
        </w:rPr>
      </w:pPr>
      <w:r>
        <w:rPr>
          <w:lang w:val="en-US"/>
        </w:rPr>
        <w:t>Every</w:t>
      </w:r>
      <w:r w:rsidR="0037471C">
        <w:rPr>
          <w:lang w:val="en-US"/>
        </w:rPr>
        <w:t xml:space="preserve"> </w:t>
      </w:r>
      <w:r>
        <w:rPr>
          <w:lang w:val="en-US"/>
        </w:rPr>
        <w:t xml:space="preserve">time we inform about how a requirement applies it is normative! E.g. this requirement apply to Wide Area </w:t>
      </w:r>
      <w:proofErr w:type="gramStart"/>
      <w:r>
        <w:rPr>
          <w:lang w:val="en-US"/>
        </w:rPr>
        <w:t xml:space="preserve">BS </w:t>
      </w:r>
      <w:r w:rsidR="0037471C">
        <w:rPr>
          <w:lang w:val="en-US"/>
        </w:rPr>
        <w:t>.</w:t>
      </w:r>
      <w:proofErr w:type="gramEnd"/>
      <w:r w:rsidR="0037471C">
        <w:rPr>
          <w:lang w:val="en-US"/>
        </w:rPr>
        <w:t xml:space="preserve"> This is the common understanding in 3GPP.</w:t>
      </w:r>
    </w:p>
    <w:p w:rsidR="007D6CA3" w:rsidRDefault="00E00083" w:rsidP="007D6CA3">
      <w:pPr>
        <w:pStyle w:val="CommentText"/>
      </w:pPr>
      <w:r>
        <w:rPr>
          <w:lang w:val="en-US"/>
        </w:rPr>
        <w:t xml:space="preserve">Maybe use: shall be applied? – </w:t>
      </w:r>
      <w:proofErr w:type="gramStart"/>
      <w:r>
        <w:rPr>
          <w:lang w:val="en-US"/>
        </w:rPr>
        <w:t>which</w:t>
      </w:r>
      <w:proofErr w:type="gramEnd"/>
      <w:r>
        <w:rPr>
          <w:lang w:val="en-US"/>
        </w:rPr>
        <w:t xml:space="preserve"> is a passive voice. </w:t>
      </w:r>
      <w:r w:rsidR="007D6CA3">
        <w:rPr>
          <w:lang w:val="en-US"/>
        </w:rPr>
        <w:t xml:space="preserve">(Huawei’s clarification after the meeting: </w:t>
      </w:r>
      <w:r w:rsidR="007D6CA3">
        <w:t>This tense suggests that the requirements themselves do not have intentions, the writer of the standard has. (This comment was not made during the meeting – so should not be captured in minutes. Just a reflection)</w:t>
      </w:r>
    </w:p>
    <w:p w:rsidR="00440062" w:rsidRDefault="00440062">
      <w:pPr>
        <w:rPr>
          <w:lang w:val="en-US"/>
        </w:rPr>
      </w:pPr>
    </w:p>
    <w:p w:rsidR="00E00083" w:rsidRDefault="00E00083">
      <w:pPr>
        <w:rPr>
          <w:lang w:val="en-US"/>
        </w:rPr>
      </w:pPr>
      <w:r>
        <w:rPr>
          <w:lang w:val="en-US"/>
        </w:rPr>
        <w:t xml:space="preserve">Nokia: is it possible to have a real reviewer of the TRs and TSs? </w:t>
      </w:r>
      <w:proofErr w:type="gramStart"/>
      <w:r>
        <w:rPr>
          <w:lang w:val="en-US"/>
        </w:rPr>
        <w:t>Maybe ETSI editHelp?</w:t>
      </w:r>
      <w:proofErr w:type="gramEnd"/>
    </w:p>
    <w:p w:rsidR="0037471C" w:rsidRDefault="0037471C" w:rsidP="0037471C">
      <w:pPr>
        <w:rPr>
          <w:lang w:val="en-US"/>
        </w:rPr>
      </w:pPr>
      <w:r w:rsidRPr="0037471C">
        <w:rPr>
          <w:rStyle w:val="Heading3Char"/>
        </w:rPr>
        <w:t>Agreement:</w:t>
      </w:r>
      <w:r>
        <w:rPr>
          <w:rStyle w:val="Heading3Char"/>
        </w:rPr>
        <w:t xml:space="preserve"> </w:t>
      </w:r>
      <w:r>
        <w:rPr>
          <w:lang w:val="en-US"/>
        </w:rPr>
        <w:t>No agreements, except the removal of “must”</w:t>
      </w:r>
    </w:p>
    <w:p w:rsidR="0037471C" w:rsidRDefault="0037471C" w:rsidP="0037471C">
      <w:pPr>
        <w:rPr>
          <w:rStyle w:val="Heading3Char"/>
        </w:rPr>
      </w:pPr>
      <w:r w:rsidRPr="0037471C">
        <w:rPr>
          <w:rStyle w:val="Heading3Char"/>
        </w:rPr>
        <w:t>Action point</w:t>
      </w:r>
      <w:r>
        <w:rPr>
          <w:rStyle w:val="Heading3Char"/>
        </w:rPr>
        <w:t>s</w:t>
      </w:r>
      <w:r w:rsidRPr="0037471C">
        <w:rPr>
          <w:rStyle w:val="Heading3Char"/>
        </w:rPr>
        <w:t>:</w:t>
      </w:r>
      <w:r>
        <w:rPr>
          <w:rStyle w:val="Heading3Char"/>
        </w:rPr>
        <w:t xml:space="preserve"> </w:t>
      </w:r>
    </w:p>
    <w:p w:rsidR="0037471C" w:rsidRDefault="0037471C" w:rsidP="0037471C">
      <w:pPr>
        <w:pStyle w:val="ListParagraph"/>
        <w:numPr>
          <w:ilvl w:val="0"/>
          <w:numId w:val="5"/>
        </w:numPr>
        <w:rPr>
          <w:lang w:val="en-US"/>
        </w:rPr>
      </w:pPr>
      <w:r w:rsidRPr="0037471C">
        <w:rPr>
          <w:lang w:val="en-US"/>
        </w:rPr>
        <w:t xml:space="preserve">Chairman: get in contact with ETSI EditHelp and John Meredith and check how </w:t>
      </w:r>
      <w:r w:rsidR="00660462" w:rsidRPr="0037471C">
        <w:rPr>
          <w:lang w:val="en-US"/>
        </w:rPr>
        <w:t>we can</w:t>
      </w:r>
      <w:r w:rsidRPr="0037471C">
        <w:rPr>
          <w:lang w:val="en-US"/>
        </w:rPr>
        <w:t xml:space="preserve"> get a reviewer for our specifications. </w:t>
      </w:r>
    </w:p>
    <w:p w:rsidR="00AA6007" w:rsidRDefault="00AA6007" w:rsidP="0037471C">
      <w:pPr>
        <w:pStyle w:val="ListParagraph"/>
        <w:numPr>
          <w:ilvl w:val="0"/>
          <w:numId w:val="5"/>
        </w:numPr>
        <w:rPr>
          <w:lang w:val="en-US"/>
        </w:rPr>
      </w:pPr>
      <w:r>
        <w:rPr>
          <w:lang w:val="en-US"/>
        </w:rPr>
        <w:t>Ericsson submits revised versions of the CRs even if we note them directly. In the Track Changes there will be two authors: “shall apply” and “editorial”. Please review until next meeting.</w:t>
      </w:r>
    </w:p>
    <w:p w:rsidR="00660462" w:rsidRDefault="0037471C" w:rsidP="00660462">
      <w:pPr>
        <w:pStyle w:val="ListParagraph"/>
        <w:numPr>
          <w:ilvl w:val="0"/>
          <w:numId w:val="5"/>
        </w:numPr>
        <w:rPr>
          <w:lang w:val="en-US"/>
        </w:rPr>
      </w:pPr>
      <w:r>
        <w:rPr>
          <w:lang w:val="en-US"/>
        </w:rPr>
        <w:t>Companies try to review all the instances of “apply”, “applies”, “is applicable” and similar and identify places where the text is mandating something, so we can use “shall”. Also review all the instances of “shall apply” and si</w:t>
      </w:r>
      <w:r w:rsidR="00F257FF">
        <w:rPr>
          <w:lang w:val="en-US"/>
        </w:rPr>
        <w:t>milar to double check if they are</w:t>
      </w:r>
      <w:bookmarkStart w:id="6" w:name="_GoBack"/>
      <w:bookmarkEnd w:id="6"/>
      <w:r>
        <w:rPr>
          <w:lang w:val="en-US"/>
        </w:rPr>
        <w:t xml:space="preserve"> really mandating something…or informative form can be used instead.   </w:t>
      </w:r>
    </w:p>
    <w:p w:rsidR="00660462" w:rsidRPr="00660462" w:rsidRDefault="00660462" w:rsidP="00660462">
      <w:pPr>
        <w:rPr>
          <w:lang w:val="en-US"/>
        </w:rPr>
      </w:pPr>
      <w:r w:rsidRPr="00660462">
        <w:rPr>
          <w:lang w:val="en-US"/>
        </w:rPr>
        <w:t>The meeting finished at: 19:45 on Oct 13, 2015.</w:t>
      </w:r>
    </w:p>
    <w:p w:rsidR="00440062" w:rsidRDefault="00440062" w:rsidP="00440062">
      <w:pPr>
        <w:pStyle w:val="Heading2"/>
        <w:rPr>
          <w:lang w:val="en-US"/>
        </w:rPr>
      </w:pPr>
      <w:r>
        <w:rPr>
          <w:lang w:val="en-US"/>
        </w:rPr>
        <w:lastRenderedPageBreak/>
        <w:t>Summary of decisions and action points:</w:t>
      </w:r>
    </w:p>
    <w:p w:rsidR="006447F7" w:rsidRDefault="006447F7">
      <w:pPr>
        <w:rPr>
          <w:lang w:val="en-US"/>
        </w:rPr>
      </w:pPr>
    </w:p>
    <w:p w:rsidR="0037471C" w:rsidRPr="00660462" w:rsidRDefault="006447F7">
      <w:pPr>
        <w:rPr>
          <w:b/>
          <w:lang w:val="en-US"/>
        </w:rPr>
      </w:pPr>
      <w:r w:rsidRPr="00660462">
        <w:rPr>
          <w:b/>
          <w:lang w:val="en-US"/>
        </w:rPr>
        <w:t xml:space="preserve">1. </w:t>
      </w:r>
      <w:proofErr w:type="spellStart"/>
      <w:r w:rsidRPr="00660462">
        <w:rPr>
          <w:b/>
          <w:lang w:val="en-US"/>
        </w:rPr>
        <w:t>F_offsetmax</w:t>
      </w:r>
      <w:proofErr w:type="spellEnd"/>
    </w:p>
    <w:p w:rsidR="006447F7" w:rsidRDefault="00660462">
      <w:pPr>
        <w:rPr>
          <w:lang w:val="en-US"/>
        </w:rPr>
      </w:pPr>
      <w:r>
        <w:rPr>
          <w:lang w:val="en-US"/>
        </w:rPr>
        <w:t>D</w:t>
      </w:r>
      <w:proofErr w:type="spellStart"/>
      <w:r w:rsidR="006447F7">
        <w:t>evelop</w:t>
      </w:r>
      <w:proofErr w:type="spellEnd"/>
      <w:r w:rsidR="006447F7">
        <w:t xml:space="preserve"> a text offline for the cumulative approach of the measurement</w:t>
      </w:r>
      <w:proofErr w:type="gramStart"/>
      <w:r w:rsidR="006447F7">
        <w:t>..</w:t>
      </w:r>
      <w:proofErr w:type="gramEnd"/>
      <w:r w:rsidR="006447F7">
        <w:t xml:space="preserve"> 25, 36 and 37 core and conformance testing are going to be affected. Alcatel-Lucent will collect comments offline.</w:t>
      </w:r>
    </w:p>
    <w:p w:rsidR="00440062" w:rsidRPr="00660462" w:rsidRDefault="006447F7">
      <w:pPr>
        <w:rPr>
          <w:b/>
          <w:lang w:val="en-US"/>
        </w:rPr>
      </w:pPr>
      <w:proofErr w:type="gramStart"/>
      <w:r w:rsidRPr="00660462">
        <w:rPr>
          <w:b/>
          <w:lang w:val="en-US"/>
        </w:rPr>
        <w:t xml:space="preserve">2. </w:t>
      </w:r>
      <w:proofErr w:type="spellStart"/>
      <w:r w:rsidRPr="00660462">
        <w:rPr>
          <w:b/>
          <w:lang w:val="en-US"/>
        </w:rPr>
        <w:t>Tx</w:t>
      </w:r>
      <w:proofErr w:type="spellEnd"/>
      <w:proofErr w:type="gramEnd"/>
      <w:r w:rsidRPr="00660462">
        <w:rPr>
          <w:b/>
          <w:lang w:val="en-US"/>
        </w:rPr>
        <w:t xml:space="preserve"> IM</w:t>
      </w:r>
    </w:p>
    <w:p w:rsidR="00660462" w:rsidRDefault="00660462">
      <w:pPr>
        <w:rPr>
          <w:lang w:val="en-US"/>
        </w:rPr>
      </w:pPr>
      <w:r>
        <w:rPr>
          <w:lang w:val="en-US"/>
        </w:rPr>
        <w:t xml:space="preserve">Agree offline on a common text for all </w:t>
      </w:r>
      <w:proofErr w:type="gramStart"/>
      <w:r>
        <w:rPr>
          <w:lang w:val="en-US"/>
        </w:rPr>
        <w:t>core</w:t>
      </w:r>
      <w:proofErr w:type="gramEnd"/>
      <w:r>
        <w:rPr>
          <w:lang w:val="en-US"/>
        </w:rPr>
        <w:t>, respective conformance specs, and resubmit the CRs until Thursday so they can be opened in the main meeting. The aim is to create visibility until next meeting, where approval is targeted.</w:t>
      </w:r>
    </w:p>
    <w:p w:rsidR="00660462" w:rsidRPr="00660462" w:rsidRDefault="00660462" w:rsidP="00660462">
      <w:pPr>
        <w:tabs>
          <w:tab w:val="left" w:pos="709"/>
          <w:tab w:val="left" w:pos="4253"/>
        </w:tabs>
        <w:textAlignment w:val="auto"/>
        <w:rPr>
          <w:rFonts w:ascii="CG Times (WN)" w:hAnsi="CG Times (WN)"/>
          <w:b/>
          <w:lang w:val="en-US" w:eastAsia="zh-CN"/>
        </w:rPr>
      </w:pPr>
      <w:r w:rsidRPr="00660462">
        <w:rPr>
          <w:rFonts w:ascii="CG Times (WN)" w:hAnsi="CG Times (WN)"/>
          <w:b/>
          <w:lang w:val="en-US" w:eastAsia="zh-CN"/>
        </w:rPr>
        <w:t>3. Corrections and alignments with Drafting Rules</w:t>
      </w:r>
    </w:p>
    <w:p w:rsidR="00660462" w:rsidRDefault="00660462" w:rsidP="00660462">
      <w:pPr>
        <w:pStyle w:val="ListParagraph"/>
        <w:numPr>
          <w:ilvl w:val="0"/>
          <w:numId w:val="5"/>
        </w:numPr>
        <w:rPr>
          <w:lang w:val="en-US"/>
        </w:rPr>
      </w:pPr>
      <w:r w:rsidRPr="0037471C">
        <w:rPr>
          <w:lang w:val="en-US"/>
        </w:rPr>
        <w:t xml:space="preserve">Chairman: get in contact with ETSI EditHelp and John Meredith and check how we can get a reviewer for our specifications. </w:t>
      </w:r>
    </w:p>
    <w:p w:rsidR="00660462" w:rsidRDefault="00660462" w:rsidP="00660462">
      <w:pPr>
        <w:pStyle w:val="ListParagraph"/>
        <w:numPr>
          <w:ilvl w:val="0"/>
          <w:numId w:val="5"/>
        </w:numPr>
        <w:rPr>
          <w:lang w:val="en-US"/>
        </w:rPr>
      </w:pPr>
      <w:r>
        <w:rPr>
          <w:lang w:val="en-US"/>
        </w:rPr>
        <w:t>Ericsson submits revised versions of the CRs even if we note them directly. In the Track Changes there will be two authors: “shall apply” and “editorial”. Please review until next meeting.</w:t>
      </w:r>
    </w:p>
    <w:p w:rsidR="00660462" w:rsidRDefault="00660462" w:rsidP="00660462">
      <w:pPr>
        <w:pStyle w:val="ListParagraph"/>
        <w:numPr>
          <w:ilvl w:val="0"/>
          <w:numId w:val="5"/>
        </w:numPr>
        <w:rPr>
          <w:lang w:val="en-US"/>
        </w:rPr>
      </w:pPr>
      <w:r>
        <w:rPr>
          <w:lang w:val="en-US"/>
        </w:rPr>
        <w:t xml:space="preserve">Companies try to review all the instances of “apply”, “applies”, “is applicable” and similar and identify places where the text is mandating something, so we can use “shall”. Also review all the instances of “shall apply” and similar to double check if they </w:t>
      </w:r>
      <w:proofErr w:type="gramStart"/>
      <w:r>
        <w:rPr>
          <w:lang w:val="en-US"/>
        </w:rPr>
        <w:t>is</w:t>
      </w:r>
      <w:proofErr w:type="gramEnd"/>
      <w:r>
        <w:rPr>
          <w:lang w:val="en-US"/>
        </w:rPr>
        <w:t xml:space="preserve"> really mandating something…or informative form can be used instead.   </w:t>
      </w:r>
    </w:p>
    <w:p w:rsidR="00660462" w:rsidRPr="00660462" w:rsidRDefault="00660462" w:rsidP="00660462">
      <w:pPr>
        <w:rPr>
          <w:lang w:val="en-US"/>
        </w:rPr>
      </w:pPr>
    </w:p>
    <w:sectPr w:rsidR="00660462" w:rsidRPr="00660462" w:rsidSect="003671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9186F"/>
    <w:multiLevelType w:val="hybridMultilevel"/>
    <w:tmpl w:val="07BE3FBE"/>
    <w:lvl w:ilvl="0" w:tplc="158E45E6">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439A200C"/>
    <w:multiLevelType w:val="hybridMultilevel"/>
    <w:tmpl w:val="BB76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65055B"/>
    <w:multiLevelType w:val="hybridMultilevel"/>
    <w:tmpl w:val="6548F3BC"/>
    <w:lvl w:ilvl="0" w:tplc="8DB4B3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B15D76"/>
    <w:multiLevelType w:val="hybridMultilevel"/>
    <w:tmpl w:val="BB76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D950A7"/>
    <w:multiLevelType w:val="hybridMultilevel"/>
    <w:tmpl w:val="B472006C"/>
    <w:lvl w:ilvl="0" w:tplc="6BD6577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6B015565"/>
    <w:multiLevelType w:val="hybridMultilevel"/>
    <w:tmpl w:val="BB76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F8"/>
    <w:rsid w:val="00074046"/>
    <w:rsid w:val="00080D50"/>
    <w:rsid w:val="001139F4"/>
    <w:rsid w:val="00176CBF"/>
    <w:rsid w:val="003671A0"/>
    <w:rsid w:val="0037471C"/>
    <w:rsid w:val="00440062"/>
    <w:rsid w:val="00477700"/>
    <w:rsid w:val="00596B67"/>
    <w:rsid w:val="005D7AB5"/>
    <w:rsid w:val="00642667"/>
    <w:rsid w:val="006447F7"/>
    <w:rsid w:val="00660462"/>
    <w:rsid w:val="0069538C"/>
    <w:rsid w:val="00736AF8"/>
    <w:rsid w:val="00767C94"/>
    <w:rsid w:val="007D6CA3"/>
    <w:rsid w:val="008C2E64"/>
    <w:rsid w:val="009E3615"/>
    <w:rsid w:val="00A049A9"/>
    <w:rsid w:val="00AA6007"/>
    <w:rsid w:val="00B6286C"/>
    <w:rsid w:val="00B85D63"/>
    <w:rsid w:val="00C41D98"/>
    <w:rsid w:val="00E00083"/>
    <w:rsid w:val="00F257FF"/>
    <w:rsid w:val="00F45019"/>
    <w:rsid w:val="00F73D2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76C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450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47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TOC1"/>
    <w:rsid w:val="008C2E64"/>
    <w:pPr>
      <w:keepLines/>
      <w:widowControl w:val="0"/>
      <w:tabs>
        <w:tab w:val="right" w:leader="dot" w:pos="9639"/>
      </w:tabs>
      <w:spacing w:after="0"/>
      <w:ind w:left="851" w:right="425" w:hanging="851"/>
    </w:pPr>
    <w:rPr>
      <w:noProof/>
      <w:lang w:val="en-US"/>
    </w:rPr>
  </w:style>
  <w:style w:type="paragraph" w:styleId="TOC1">
    <w:name w:val="toc 1"/>
    <w:basedOn w:val="Normal"/>
    <w:next w:val="Normal"/>
    <w:autoRedefine/>
    <w:uiPriority w:val="39"/>
    <w:semiHidden/>
    <w:unhideWhenUsed/>
    <w:rsid w:val="008C2E64"/>
    <w:pPr>
      <w:spacing w:after="100"/>
    </w:pPr>
  </w:style>
  <w:style w:type="paragraph" w:styleId="Title">
    <w:name w:val="Title"/>
    <w:basedOn w:val="Normal"/>
    <w:next w:val="Normal"/>
    <w:link w:val="TitleChar"/>
    <w:uiPriority w:val="10"/>
    <w:qFormat/>
    <w:rsid w:val="00F450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45019"/>
    <w:rPr>
      <w:rFonts w:asciiTheme="majorHAnsi" w:eastAsiaTheme="majorEastAsia" w:hAnsiTheme="majorHAnsi" w:cstheme="majorBidi"/>
      <w:color w:val="17365D" w:themeColor="text2" w:themeShade="BF"/>
      <w:spacing w:val="5"/>
      <w:kern w:val="28"/>
      <w:sz w:val="52"/>
      <w:szCs w:val="52"/>
      <w:lang w:val="en-GB"/>
    </w:rPr>
  </w:style>
  <w:style w:type="character" w:customStyle="1" w:styleId="Heading2Char">
    <w:name w:val="Heading 2 Char"/>
    <w:basedOn w:val="DefaultParagraphFont"/>
    <w:link w:val="Heading2"/>
    <w:uiPriority w:val="9"/>
    <w:rsid w:val="00F45019"/>
    <w:rPr>
      <w:rFonts w:asciiTheme="majorHAnsi" w:eastAsiaTheme="majorEastAsia" w:hAnsiTheme="majorHAnsi" w:cstheme="majorBidi"/>
      <w:b/>
      <w:bCs/>
      <w:color w:val="4F81BD" w:themeColor="accent1"/>
      <w:sz w:val="26"/>
      <w:szCs w:val="26"/>
      <w:lang w:val="en-GB"/>
    </w:rPr>
  </w:style>
  <w:style w:type="paragraph" w:customStyle="1" w:styleId="CRCoverPage">
    <w:name w:val="CR Cover Page"/>
    <w:rsid w:val="00176CBF"/>
    <w:pPr>
      <w:spacing w:after="120" w:line="240" w:lineRule="auto"/>
    </w:pPr>
    <w:rPr>
      <w:rFonts w:ascii="Arial" w:eastAsia="SimSun" w:hAnsi="Arial" w:cs="Times New Roman"/>
      <w:sz w:val="20"/>
      <w:szCs w:val="20"/>
      <w:lang w:val="en-GB"/>
    </w:rPr>
  </w:style>
  <w:style w:type="paragraph" w:styleId="ListParagraph">
    <w:name w:val="List Paragraph"/>
    <w:basedOn w:val="Normal"/>
    <w:uiPriority w:val="34"/>
    <w:qFormat/>
    <w:rsid w:val="00176CBF"/>
    <w:pPr>
      <w:ind w:left="720"/>
      <w:contextualSpacing/>
    </w:pPr>
  </w:style>
  <w:style w:type="character" w:customStyle="1" w:styleId="Heading1Char">
    <w:name w:val="Heading 1 Char"/>
    <w:basedOn w:val="DefaultParagraphFont"/>
    <w:link w:val="Heading1"/>
    <w:uiPriority w:val="9"/>
    <w:rsid w:val="00176CBF"/>
    <w:rPr>
      <w:rFonts w:asciiTheme="majorHAnsi" w:eastAsiaTheme="majorEastAsia" w:hAnsiTheme="majorHAnsi" w:cstheme="majorBidi"/>
      <w:b/>
      <w:bCs/>
      <w:color w:val="365F91" w:themeColor="accent1" w:themeShade="BF"/>
      <w:sz w:val="28"/>
      <w:szCs w:val="28"/>
      <w:lang w:val="en-GB"/>
    </w:rPr>
  </w:style>
  <w:style w:type="paragraph" w:styleId="Subtitle">
    <w:name w:val="Subtitle"/>
    <w:basedOn w:val="Normal"/>
    <w:next w:val="Normal"/>
    <w:link w:val="SubtitleChar"/>
    <w:uiPriority w:val="11"/>
    <w:qFormat/>
    <w:rsid w:val="0011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39F4"/>
    <w:rPr>
      <w:rFonts w:asciiTheme="majorHAnsi" w:eastAsiaTheme="majorEastAsia" w:hAnsiTheme="majorHAnsi" w:cstheme="majorBidi"/>
      <w:i/>
      <w:iCs/>
      <w:color w:val="4F81BD" w:themeColor="accent1"/>
      <w:spacing w:val="15"/>
      <w:sz w:val="24"/>
      <w:szCs w:val="24"/>
      <w:lang w:val="en-GB"/>
    </w:rPr>
  </w:style>
  <w:style w:type="paragraph" w:customStyle="1" w:styleId="B1">
    <w:name w:val="B1"/>
    <w:basedOn w:val="List"/>
    <w:link w:val="B1Char"/>
    <w:rsid w:val="00B6286C"/>
    <w:pPr>
      <w:ind w:left="568" w:hanging="284"/>
      <w:contextualSpacing w:val="0"/>
    </w:pPr>
    <w:rPr>
      <w:lang w:eastAsia="x-none"/>
    </w:rPr>
  </w:style>
  <w:style w:type="character" w:customStyle="1" w:styleId="B1Char">
    <w:name w:val="B1 Char"/>
    <w:link w:val="B1"/>
    <w:rsid w:val="00B6286C"/>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B6286C"/>
    <w:pPr>
      <w:ind w:left="283" w:hanging="283"/>
      <w:contextualSpacing/>
    </w:pPr>
  </w:style>
  <w:style w:type="paragraph" w:styleId="CommentText">
    <w:name w:val="annotation text"/>
    <w:basedOn w:val="Normal"/>
    <w:link w:val="CommentTextChar"/>
    <w:semiHidden/>
    <w:rsid w:val="005D7AB5"/>
    <w:pPr>
      <w:overflowPunct/>
      <w:autoSpaceDE/>
      <w:autoSpaceDN/>
      <w:adjustRightInd/>
      <w:textAlignment w:val="auto"/>
    </w:pPr>
  </w:style>
  <w:style w:type="character" w:customStyle="1" w:styleId="CommentTextChar">
    <w:name w:val="Comment Text Char"/>
    <w:basedOn w:val="DefaultParagraphFont"/>
    <w:link w:val="CommentText"/>
    <w:semiHidden/>
    <w:rsid w:val="005D7AB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37471C"/>
    <w:rPr>
      <w:rFonts w:asciiTheme="majorHAnsi" w:eastAsiaTheme="majorEastAsia" w:hAnsiTheme="majorHAnsi" w:cstheme="majorBidi"/>
      <w:b/>
      <w:bCs/>
      <w:color w:val="4F81BD" w:themeColor="accent1"/>
      <w:sz w:val="20"/>
      <w:szCs w:val="20"/>
      <w:lang w:val="en-GB"/>
    </w:rPr>
  </w:style>
  <w:style w:type="character" w:styleId="CommentReference">
    <w:name w:val="annotation reference"/>
    <w:basedOn w:val="DefaultParagraphFont"/>
    <w:uiPriority w:val="99"/>
    <w:semiHidden/>
    <w:unhideWhenUsed/>
    <w:rsid w:val="00477700"/>
    <w:rPr>
      <w:sz w:val="16"/>
      <w:szCs w:val="16"/>
    </w:rPr>
  </w:style>
  <w:style w:type="paragraph" w:styleId="CommentSubject">
    <w:name w:val="annotation subject"/>
    <w:basedOn w:val="CommentText"/>
    <w:next w:val="CommentText"/>
    <w:link w:val="CommentSubjectChar"/>
    <w:uiPriority w:val="99"/>
    <w:semiHidden/>
    <w:unhideWhenUsed/>
    <w:rsid w:val="00477700"/>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47770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777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700"/>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76C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450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47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TOC1"/>
    <w:rsid w:val="008C2E64"/>
    <w:pPr>
      <w:keepLines/>
      <w:widowControl w:val="0"/>
      <w:tabs>
        <w:tab w:val="right" w:leader="dot" w:pos="9639"/>
      </w:tabs>
      <w:spacing w:after="0"/>
      <w:ind w:left="851" w:right="425" w:hanging="851"/>
    </w:pPr>
    <w:rPr>
      <w:noProof/>
      <w:lang w:val="en-US"/>
    </w:rPr>
  </w:style>
  <w:style w:type="paragraph" w:styleId="TOC1">
    <w:name w:val="toc 1"/>
    <w:basedOn w:val="Normal"/>
    <w:next w:val="Normal"/>
    <w:autoRedefine/>
    <w:uiPriority w:val="39"/>
    <w:semiHidden/>
    <w:unhideWhenUsed/>
    <w:rsid w:val="008C2E64"/>
    <w:pPr>
      <w:spacing w:after="100"/>
    </w:pPr>
  </w:style>
  <w:style w:type="paragraph" w:styleId="Title">
    <w:name w:val="Title"/>
    <w:basedOn w:val="Normal"/>
    <w:next w:val="Normal"/>
    <w:link w:val="TitleChar"/>
    <w:uiPriority w:val="10"/>
    <w:qFormat/>
    <w:rsid w:val="00F450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45019"/>
    <w:rPr>
      <w:rFonts w:asciiTheme="majorHAnsi" w:eastAsiaTheme="majorEastAsia" w:hAnsiTheme="majorHAnsi" w:cstheme="majorBidi"/>
      <w:color w:val="17365D" w:themeColor="text2" w:themeShade="BF"/>
      <w:spacing w:val="5"/>
      <w:kern w:val="28"/>
      <w:sz w:val="52"/>
      <w:szCs w:val="52"/>
      <w:lang w:val="en-GB"/>
    </w:rPr>
  </w:style>
  <w:style w:type="character" w:customStyle="1" w:styleId="Heading2Char">
    <w:name w:val="Heading 2 Char"/>
    <w:basedOn w:val="DefaultParagraphFont"/>
    <w:link w:val="Heading2"/>
    <w:uiPriority w:val="9"/>
    <w:rsid w:val="00F45019"/>
    <w:rPr>
      <w:rFonts w:asciiTheme="majorHAnsi" w:eastAsiaTheme="majorEastAsia" w:hAnsiTheme="majorHAnsi" w:cstheme="majorBidi"/>
      <w:b/>
      <w:bCs/>
      <w:color w:val="4F81BD" w:themeColor="accent1"/>
      <w:sz w:val="26"/>
      <w:szCs w:val="26"/>
      <w:lang w:val="en-GB"/>
    </w:rPr>
  </w:style>
  <w:style w:type="paragraph" w:customStyle="1" w:styleId="CRCoverPage">
    <w:name w:val="CR Cover Page"/>
    <w:rsid w:val="00176CBF"/>
    <w:pPr>
      <w:spacing w:after="120" w:line="240" w:lineRule="auto"/>
    </w:pPr>
    <w:rPr>
      <w:rFonts w:ascii="Arial" w:eastAsia="SimSun" w:hAnsi="Arial" w:cs="Times New Roman"/>
      <w:sz w:val="20"/>
      <w:szCs w:val="20"/>
      <w:lang w:val="en-GB"/>
    </w:rPr>
  </w:style>
  <w:style w:type="paragraph" w:styleId="ListParagraph">
    <w:name w:val="List Paragraph"/>
    <w:basedOn w:val="Normal"/>
    <w:uiPriority w:val="34"/>
    <w:qFormat/>
    <w:rsid w:val="00176CBF"/>
    <w:pPr>
      <w:ind w:left="720"/>
      <w:contextualSpacing/>
    </w:pPr>
  </w:style>
  <w:style w:type="character" w:customStyle="1" w:styleId="Heading1Char">
    <w:name w:val="Heading 1 Char"/>
    <w:basedOn w:val="DefaultParagraphFont"/>
    <w:link w:val="Heading1"/>
    <w:uiPriority w:val="9"/>
    <w:rsid w:val="00176CBF"/>
    <w:rPr>
      <w:rFonts w:asciiTheme="majorHAnsi" w:eastAsiaTheme="majorEastAsia" w:hAnsiTheme="majorHAnsi" w:cstheme="majorBidi"/>
      <w:b/>
      <w:bCs/>
      <w:color w:val="365F91" w:themeColor="accent1" w:themeShade="BF"/>
      <w:sz w:val="28"/>
      <w:szCs w:val="28"/>
      <w:lang w:val="en-GB"/>
    </w:rPr>
  </w:style>
  <w:style w:type="paragraph" w:styleId="Subtitle">
    <w:name w:val="Subtitle"/>
    <w:basedOn w:val="Normal"/>
    <w:next w:val="Normal"/>
    <w:link w:val="SubtitleChar"/>
    <w:uiPriority w:val="11"/>
    <w:qFormat/>
    <w:rsid w:val="0011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39F4"/>
    <w:rPr>
      <w:rFonts w:asciiTheme="majorHAnsi" w:eastAsiaTheme="majorEastAsia" w:hAnsiTheme="majorHAnsi" w:cstheme="majorBidi"/>
      <w:i/>
      <w:iCs/>
      <w:color w:val="4F81BD" w:themeColor="accent1"/>
      <w:spacing w:val="15"/>
      <w:sz w:val="24"/>
      <w:szCs w:val="24"/>
      <w:lang w:val="en-GB"/>
    </w:rPr>
  </w:style>
  <w:style w:type="paragraph" w:customStyle="1" w:styleId="B1">
    <w:name w:val="B1"/>
    <w:basedOn w:val="List"/>
    <w:link w:val="B1Char"/>
    <w:rsid w:val="00B6286C"/>
    <w:pPr>
      <w:ind w:left="568" w:hanging="284"/>
      <w:contextualSpacing w:val="0"/>
    </w:pPr>
    <w:rPr>
      <w:lang w:eastAsia="x-none"/>
    </w:rPr>
  </w:style>
  <w:style w:type="character" w:customStyle="1" w:styleId="B1Char">
    <w:name w:val="B1 Char"/>
    <w:link w:val="B1"/>
    <w:rsid w:val="00B6286C"/>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B6286C"/>
    <w:pPr>
      <w:ind w:left="283" w:hanging="283"/>
      <w:contextualSpacing/>
    </w:pPr>
  </w:style>
  <w:style w:type="paragraph" w:styleId="CommentText">
    <w:name w:val="annotation text"/>
    <w:basedOn w:val="Normal"/>
    <w:link w:val="CommentTextChar"/>
    <w:semiHidden/>
    <w:rsid w:val="005D7AB5"/>
    <w:pPr>
      <w:overflowPunct/>
      <w:autoSpaceDE/>
      <w:autoSpaceDN/>
      <w:adjustRightInd/>
      <w:textAlignment w:val="auto"/>
    </w:pPr>
  </w:style>
  <w:style w:type="character" w:customStyle="1" w:styleId="CommentTextChar">
    <w:name w:val="Comment Text Char"/>
    <w:basedOn w:val="DefaultParagraphFont"/>
    <w:link w:val="CommentText"/>
    <w:semiHidden/>
    <w:rsid w:val="005D7AB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37471C"/>
    <w:rPr>
      <w:rFonts w:asciiTheme="majorHAnsi" w:eastAsiaTheme="majorEastAsia" w:hAnsiTheme="majorHAnsi" w:cstheme="majorBidi"/>
      <w:b/>
      <w:bCs/>
      <w:color w:val="4F81BD" w:themeColor="accent1"/>
      <w:sz w:val="20"/>
      <w:szCs w:val="20"/>
      <w:lang w:val="en-GB"/>
    </w:rPr>
  </w:style>
  <w:style w:type="character" w:styleId="CommentReference">
    <w:name w:val="annotation reference"/>
    <w:basedOn w:val="DefaultParagraphFont"/>
    <w:uiPriority w:val="99"/>
    <w:semiHidden/>
    <w:unhideWhenUsed/>
    <w:rsid w:val="00477700"/>
    <w:rPr>
      <w:sz w:val="16"/>
      <w:szCs w:val="16"/>
    </w:rPr>
  </w:style>
  <w:style w:type="paragraph" w:styleId="CommentSubject">
    <w:name w:val="annotation subject"/>
    <w:basedOn w:val="CommentText"/>
    <w:next w:val="CommentText"/>
    <w:link w:val="CommentSubjectChar"/>
    <w:uiPriority w:val="99"/>
    <w:semiHidden/>
    <w:unhideWhenUsed/>
    <w:rsid w:val="00477700"/>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47770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777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70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34204">
      <w:bodyDiv w:val="1"/>
      <w:marLeft w:val="0"/>
      <w:marRight w:val="0"/>
      <w:marTop w:val="0"/>
      <w:marBottom w:val="0"/>
      <w:divBdr>
        <w:top w:val="none" w:sz="0" w:space="0" w:color="auto"/>
        <w:left w:val="none" w:sz="0" w:space="0" w:color="auto"/>
        <w:bottom w:val="none" w:sz="0" w:space="0" w:color="auto"/>
        <w:right w:val="none" w:sz="0" w:space="0" w:color="auto"/>
      </w:divBdr>
    </w:div>
    <w:div w:id="521477436">
      <w:bodyDiv w:val="1"/>
      <w:marLeft w:val="0"/>
      <w:marRight w:val="0"/>
      <w:marTop w:val="0"/>
      <w:marBottom w:val="0"/>
      <w:divBdr>
        <w:top w:val="none" w:sz="0" w:space="0" w:color="auto"/>
        <w:left w:val="none" w:sz="0" w:space="0" w:color="auto"/>
        <w:bottom w:val="none" w:sz="0" w:space="0" w:color="auto"/>
        <w:right w:val="none" w:sz="0" w:space="0" w:color="auto"/>
      </w:divBdr>
    </w:div>
    <w:div w:id="679503553">
      <w:bodyDiv w:val="1"/>
      <w:marLeft w:val="0"/>
      <w:marRight w:val="0"/>
      <w:marTop w:val="0"/>
      <w:marBottom w:val="0"/>
      <w:divBdr>
        <w:top w:val="none" w:sz="0" w:space="0" w:color="auto"/>
        <w:left w:val="none" w:sz="0" w:space="0" w:color="auto"/>
        <w:bottom w:val="none" w:sz="0" w:space="0" w:color="auto"/>
        <w:right w:val="none" w:sz="0" w:space="0" w:color="auto"/>
      </w:divBdr>
    </w:div>
    <w:div w:id="768237919">
      <w:bodyDiv w:val="1"/>
      <w:marLeft w:val="0"/>
      <w:marRight w:val="0"/>
      <w:marTop w:val="0"/>
      <w:marBottom w:val="0"/>
      <w:divBdr>
        <w:top w:val="none" w:sz="0" w:space="0" w:color="auto"/>
        <w:left w:val="none" w:sz="0" w:space="0" w:color="auto"/>
        <w:bottom w:val="none" w:sz="0" w:space="0" w:color="auto"/>
        <w:right w:val="none" w:sz="0" w:space="0" w:color="auto"/>
      </w:divBdr>
    </w:div>
    <w:div w:id="790898847">
      <w:bodyDiv w:val="1"/>
      <w:marLeft w:val="0"/>
      <w:marRight w:val="0"/>
      <w:marTop w:val="0"/>
      <w:marBottom w:val="0"/>
      <w:divBdr>
        <w:top w:val="none" w:sz="0" w:space="0" w:color="auto"/>
        <w:left w:val="none" w:sz="0" w:space="0" w:color="auto"/>
        <w:bottom w:val="none" w:sz="0" w:space="0" w:color="auto"/>
        <w:right w:val="none" w:sz="0" w:space="0" w:color="auto"/>
      </w:divBdr>
    </w:div>
    <w:div w:id="900750888">
      <w:bodyDiv w:val="1"/>
      <w:marLeft w:val="0"/>
      <w:marRight w:val="0"/>
      <w:marTop w:val="0"/>
      <w:marBottom w:val="0"/>
      <w:divBdr>
        <w:top w:val="none" w:sz="0" w:space="0" w:color="auto"/>
        <w:left w:val="none" w:sz="0" w:space="0" w:color="auto"/>
        <w:bottom w:val="none" w:sz="0" w:space="0" w:color="auto"/>
        <w:right w:val="none" w:sz="0" w:space="0" w:color="auto"/>
      </w:divBdr>
    </w:div>
    <w:div w:id="1201555892">
      <w:bodyDiv w:val="1"/>
      <w:marLeft w:val="0"/>
      <w:marRight w:val="0"/>
      <w:marTop w:val="0"/>
      <w:marBottom w:val="0"/>
      <w:divBdr>
        <w:top w:val="none" w:sz="0" w:space="0" w:color="auto"/>
        <w:left w:val="none" w:sz="0" w:space="0" w:color="auto"/>
        <w:bottom w:val="none" w:sz="0" w:space="0" w:color="auto"/>
        <w:right w:val="none" w:sz="0" w:space="0" w:color="auto"/>
      </w:divBdr>
    </w:div>
    <w:div w:id="1340889654">
      <w:bodyDiv w:val="1"/>
      <w:marLeft w:val="0"/>
      <w:marRight w:val="0"/>
      <w:marTop w:val="0"/>
      <w:marBottom w:val="0"/>
      <w:divBdr>
        <w:top w:val="none" w:sz="0" w:space="0" w:color="auto"/>
        <w:left w:val="none" w:sz="0" w:space="0" w:color="auto"/>
        <w:bottom w:val="none" w:sz="0" w:space="0" w:color="auto"/>
        <w:right w:val="none" w:sz="0" w:space="0" w:color="auto"/>
      </w:divBdr>
    </w:div>
    <w:div w:id="1365518821">
      <w:bodyDiv w:val="1"/>
      <w:marLeft w:val="0"/>
      <w:marRight w:val="0"/>
      <w:marTop w:val="0"/>
      <w:marBottom w:val="0"/>
      <w:divBdr>
        <w:top w:val="none" w:sz="0" w:space="0" w:color="auto"/>
        <w:left w:val="none" w:sz="0" w:space="0" w:color="auto"/>
        <w:bottom w:val="none" w:sz="0" w:space="0" w:color="auto"/>
        <w:right w:val="none" w:sz="0" w:space="0" w:color="auto"/>
      </w:divBdr>
    </w:div>
    <w:div w:id="1418676744">
      <w:bodyDiv w:val="1"/>
      <w:marLeft w:val="0"/>
      <w:marRight w:val="0"/>
      <w:marTop w:val="0"/>
      <w:marBottom w:val="0"/>
      <w:divBdr>
        <w:top w:val="none" w:sz="0" w:space="0" w:color="auto"/>
        <w:left w:val="none" w:sz="0" w:space="0" w:color="auto"/>
        <w:bottom w:val="none" w:sz="0" w:space="0" w:color="auto"/>
        <w:right w:val="none" w:sz="0" w:space="0" w:color="auto"/>
      </w:divBdr>
    </w:div>
    <w:div w:id="1441144092">
      <w:bodyDiv w:val="1"/>
      <w:marLeft w:val="0"/>
      <w:marRight w:val="0"/>
      <w:marTop w:val="0"/>
      <w:marBottom w:val="0"/>
      <w:divBdr>
        <w:top w:val="none" w:sz="0" w:space="0" w:color="auto"/>
        <w:left w:val="none" w:sz="0" w:space="0" w:color="auto"/>
        <w:bottom w:val="none" w:sz="0" w:space="0" w:color="auto"/>
        <w:right w:val="none" w:sz="0" w:space="0" w:color="auto"/>
      </w:divBdr>
    </w:div>
    <w:div w:id="1518618244">
      <w:bodyDiv w:val="1"/>
      <w:marLeft w:val="0"/>
      <w:marRight w:val="0"/>
      <w:marTop w:val="0"/>
      <w:marBottom w:val="0"/>
      <w:divBdr>
        <w:top w:val="none" w:sz="0" w:space="0" w:color="auto"/>
        <w:left w:val="none" w:sz="0" w:space="0" w:color="auto"/>
        <w:bottom w:val="none" w:sz="0" w:space="0" w:color="auto"/>
        <w:right w:val="none" w:sz="0" w:space="0" w:color="auto"/>
      </w:divBdr>
    </w:div>
    <w:div w:id="1659849090">
      <w:bodyDiv w:val="1"/>
      <w:marLeft w:val="0"/>
      <w:marRight w:val="0"/>
      <w:marTop w:val="0"/>
      <w:marBottom w:val="0"/>
      <w:divBdr>
        <w:top w:val="none" w:sz="0" w:space="0" w:color="auto"/>
        <w:left w:val="none" w:sz="0" w:space="0" w:color="auto"/>
        <w:bottom w:val="none" w:sz="0" w:space="0" w:color="auto"/>
        <w:right w:val="none" w:sz="0" w:space="0" w:color="auto"/>
      </w:divBdr>
    </w:div>
    <w:div w:id="1708094802">
      <w:bodyDiv w:val="1"/>
      <w:marLeft w:val="0"/>
      <w:marRight w:val="0"/>
      <w:marTop w:val="0"/>
      <w:marBottom w:val="0"/>
      <w:divBdr>
        <w:top w:val="none" w:sz="0" w:space="0" w:color="auto"/>
        <w:left w:val="none" w:sz="0" w:space="0" w:color="auto"/>
        <w:bottom w:val="none" w:sz="0" w:space="0" w:color="auto"/>
        <w:right w:val="none" w:sz="0" w:space="0" w:color="auto"/>
      </w:divBdr>
    </w:div>
    <w:div w:id="1775054935">
      <w:bodyDiv w:val="1"/>
      <w:marLeft w:val="0"/>
      <w:marRight w:val="0"/>
      <w:marTop w:val="0"/>
      <w:marBottom w:val="0"/>
      <w:divBdr>
        <w:top w:val="none" w:sz="0" w:space="0" w:color="auto"/>
        <w:left w:val="none" w:sz="0" w:space="0" w:color="auto"/>
        <w:bottom w:val="none" w:sz="0" w:space="0" w:color="auto"/>
        <w:right w:val="none" w:sz="0" w:space="0" w:color="auto"/>
      </w:divBdr>
    </w:div>
    <w:div w:id="1956599573">
      <w:bodyDiv w:val="1"/>
      <w:marLeft w:val="0"/>
      <w:marRight w:val="0"/>
      <w:marTop w:val="0"/>
      <w:marBottom w:val="0"/>
      <w:divBdr>
        <w:top w:val="none" w:sz="0" w:space="0" w:color="auto"/>
        <w:left w:val="none" w:sz="0" w:space="0" w:color="auto"/>
        <w:bottom w:val="none" w:sz="0" w:space="0" w:color="auto"/>
        <w:right w:val="none" w:sz="0" w:space="0" w:color="auto"/>
      </w:divBdr>
    </w:div>
    <w:div w:id="1985351089">
      <w:bodyDiv w:val="1"/>
      <w:marLeft w:val="0"/>
      <w:marRight w:val="0"/>
      <w:marTop w:val="0"/>
      <w:marBottom w:val="0"/>
      <w:divBdr>
        <w:top w:val="none" w:sz="0" w:space="0" w:color="auto"/>
        <w:left w:val="none" w:sz="0" w:space="0" w:color="auto"/>
        <w:bottom w:val="none" w:sz="0" w:space="0" w:color="auto"/>
        <w:right w:val="none" w:sz="0" w:space="0" w:color="auto"/>
      </w:divBdr>
    </w:div>
    <w:div w:id="208097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1774</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c:creator>
  <cp:lastModifiedBy>AB</cp:lastModifiedBy>
  <cp:revision>2</cp:revision>
  <dcterms:created xsi:type="dcterms:W3CDTF">2015-10-14T16:23:00Z</dcterms:created>
  <dcterms:modified xsi:type="dcterms:W3CDTF">2015-10-14T16:23:00Z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1444222921</vt:lpwstr>
  </property>
</Properties>
</file>